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F3" w:rsidRPr="0061619D" w:rsidRDefault="00466AF3" w:rsidP="00F371EA">
      <w:pPr>
        <w:spacing w:after="120" w:line="280" w:lineRule="exact"/>
        <w:jc w:val="both"/>
        <w:rPr>
          <w:rFonts w:ascii="Arial" w:hAnsi="Arial" w:cs="Arial"/>
          <w:b/>
          <w:sz w:val="18"/>
          <w:szCs w:val="18"/>
        </w:rPr>
      </w:pPr>
      <w:r w:rsidRPr="0061619D">
        <w:rPr>
          <w:rFonts w:ascii="Arial" w:hAnsi="Arial" w:cs="Arial"/>
          <w:b/>
          <w:sz w:val="18"/>
          <w:szCs w:val="18"/>
        </w:rPr>
        <w:t>PREZYDENT MIASTA SZCZECIN</w:t>
      </w:r>
    </w:p>
    <w:p w:rsidR="00466AF3" w:rsidRPr="0061619D" w:rsidRDefault="0064026A" w:rsidP="00321A14">
      <w:pPr>
        <w:spacing w:after="0" w:line="280" w:lineRule="exact"/>
        <w:jc w:val="both"/>
        <w:rPr>
          <w:rFonts w:ascii="Arial" w:hAnsi="Arial" w:cs="Arial"/>
          <w:sz w:val="18"/>
          <w:szCs w:val="18"/>
        </w:rPr>
      </w:pPr>
      <w:r w:rsidRPr="0061619D">
        <w:rPr>
          <w:rFonts w:ascii="Arial" w:hAnsi="Arial" w:cs="Arial"/>
          <w:sz w:val="18"/>
          <w:szCs w:val="18"/>
        </w:rPr>
        <w:t>WOŚr-VII.6220.1.</w:t>
      </w:r>
      <w:r w:rsidR="00650541">
        <w:rPr>
          <w:rFonts w:ascii="Arial" w:hAnsi="Arial" w:cs="Arial"/>
          <w:sz w:val="18"/>
          <w:szCs w:val="18"/>
        </w:rPr>
        <w:t>1</w:t>
      </w:r>
      <w:r w:rsidR="0072117C">
        <w:rPr>
          <w:rFonts w:ascii="Arial" w:hAnsi="Arial" w:cs="Arial"/>
          <w:sz w:val="18"/>
          <w:szCs w:val="18"/>
        </w:rPr>
        <w:t>1</w:t>
      </w:r>
      <w:r w:rsidR="00466AF3" w:rsidRPr="0061619D">
        <w:rPr>
          <w:rFonts w:ascii="Arial" w:hAnsi="Arial" w:cs="Arial"/>
          <w:sz w:val="18"/>
          <w:szCs w:val="18"/>
        </w:rPr>
        <w:t>.202</w:t>
      </w:r>
      <w:r w:rsidR="00650541">
        <w:rPr>
          <w:rFonts w:ascii="Arial" w:hAnsi="Arial" w:cs="Arial"/>
          <w:sz w:val="18"/>
          <w:szCs w:val="18"/>
        </w:rPr>
        <w:t>5</w:t>
      </w:r>
      <w:r w:rsidR="00466AF3" w:rsidRPr="0061619D">
        <w:rPr>
          <w:rFonts w:ascii="Arial" w:hAnsi="Arial" w:cs="Arial"/>
          <w:sz w:val="18"/>
          <w:szCs w:val="18"/>
        </w:rPr>
        <w:t>.</w:t>
      </w:r>
      <w:r w:rsidR="00650541">
        <w:rPr>
          <w:rFonts w:ascii="Arial" w:hAnsi="Arial" w:cs="Arial"/>
          <w:sz w:val="18"/>
          <w:szCs w:val="18"/>
        </w:rPr>
        <w:t>DD</w:t>
      </w:r>
      <w:r w:rsidR="00466AF3" w:rsidRPr="0061619D">
        <w:rPr>
          <w:rFonts w:ascii="Arial" w:hAnsi="Arial" w:cs="Arial"/>
          <w:sz w:val="18"/>
          <w:szCs w:val="18"/>
        </w:rPr>
        <w:tab/>
      </w:r>
      <w:r w:rsidR="00466AF3" w:rsidRPr="0061619D">
        <w:rPr>
          <w:rFonts w:ascii="Arial" w:hAnsi="Arial" w:cs="Arial"/>
          <w:sz w:val="18"/>
          <w:szCs w:val="18"/>
        </w:rPr>
        <w:tab/>
        <w:t xml:space="preserve">                                                              </w:t>
      </w:r>
      <w:r w:rsidR="00650541">
        <w:rPr>
          <w:rFonts w:ascii="Arial" w:hAnsi="Arial" w:cs="Arial"/>
          <w:sz w:val="18"/>
          <w:szCs w:val="18"/>
        </w:rPr>
        <w:t xml:space="preserve">    </w:t>
      </w:r>
      <w:r w:rsidR="00650541">
        <w:rPr>
          <w:rFonts w:ascii="Arial" w:hAnsi="Arial" w:cs="Arial"/>
          <w:sz w:val="18"/>
          <w:szCs w:val="18"/>
        </w:rPr>
        <w:tab/>
        <w:t xml:space="preserve">   </w:t>
      </w:r>
      <w:r w:rsidR="00466AF3" w:rsidRPr="0061619D">
        <w:rPr>
          <w:rFonts w:ascii="Arial" w:hAnsi="Arial" w:cs="Arial"/>
          <w:sz w:val="18"/>
          <w:szCs w:val="18"/>
        </w:rPr>
        <w:t xml:space="preserve">  Szczecin, 202</w:t>
      </w:r>
      <w:r w:rsidR="00650541">
        <w:rPr>
          <w:rFonts w:ascii="Arial" w:hAnsi="Arial" w:cs="Arial"/>
          <w:sz w:val="18"/>
          <w:szCs w:val="18"/>
        </w:rPr>
        <w:t>5</w:t>
      </w:r>
      <w:r w:rsidR="00466AF3" w:rsidRPr="0061619D">
        <w:rPr>
          <w:rFonts w:ascii="Arial" w:hAnsi="Arial" w:cs="Arial"/>
          <w:sz w:val="18"/>
          <w:szCs w:val="18"/>
        </w:rPr>
        <w:t>-</w:t>
      </w:r>
      <w:r w:rsidR="00F94F64" w:rsidRPr="0061619D">
        <w:rPr>
          <w:rFonts w:ascii="Arial" w:hAnsi="Arial" w:cs="Arial"/>
          <w:sz w:val="18"/>
          <w:szCs w:val="18"/>
        </w:rPr>
        <w:t>1</w:t>
      </w:r>
      <w:r w:rsidR="00650541">
        <w:rPr>
          <w:rFonts w:ascii="Arial" w:hAnsi="Arial" w:cs="Arial"/>
          <w:sz w:val="18"/>
          <w:szCs w:val="18"/>
        </w:rPr>
        <w:t>0</w:t>
      </w:r>
      <w:r w:rsidR="00466AF3" w:rsidRPr="0061619D">
        <w:rPr>
          <w:rFonts w:ascii="Arial" w:hAnsi="Arial" w:cs="Arial"/>
          <w:sz w:val="18"/>
          <w:szCs w:val="18"/>
        </w:rPr>
        <w:t>-</w:t>
      </w:r>
      <w:r w:rsidR="0072117C">
        <w:rPr>
          <w:rFonts w:ascii="Arial" w:hAnsi="Arial" w:cs="Arial"/>
          <w:sz w:val="18"/>
          <w:szCs w:val="18"/>
        </w:rPr>
        <w:t>28</w:t>
      </w:r>
    </w:p>
    <w:p w:rsidR="00466AF3" w:rsidRPr="0061619D" w:rsidRDefault="00466AF3" w:rsidP="00F371EA">
      <w:pPr>
        <w:spacing w:after="0" w:line="280" w:lineRule="exact"/>
        <w:jc w:val="center"/>
        <w:rPr>
          <w:rFonts w:ascii="Arial" w:hAnsi="Arial" w:cs="Arial"/>
          <w:b/>
          <w:bCs/>
          <w:sz w:val="18"/>
          <w:szCs w:val="18"/>
        </w:rPr>
      </w:pPr>
      <w:r w:rsidRPr="0061619D">
        <w:rPr>
          <w:rFonts w:ascii="Arial" w:hAnsi="Arial" w:cs="Arial"/>
          <w:b/>
          <w:bCs/>
          <w:sz w:val="18"/>
          <w:szCs w:val="18"/>
        </w:rPr>
        <w:t>D E C Y Z J A</w:t>
      </w:r>
    </w:p>
    <w:p w:rsidR="00466AF3" w:rsidRPr="0061619D" w:rsidRDefault="00466AF3" w:rsidP="00F371EA">
      <w:pPr>
        <w:spacing w:after="120" w:line="280" w:lineRule="exact"/>
        <w:jc w:val="center"/>
        <w:rPr>
          <w:rFonts w:ascii="Arial" w:hAnsi="Arial" w:cs="Arial"/>
          <w:b/>
          <w:bCs/>
          <w:sz w:val="18"/>
          <w:szCs w:val="18"/>
        </w:rPr>
      </w:pPr>
      <w:r w:rsidRPr="0061619D">
        <w:rPr>
          <w:rFonts w:ascii="Arial" w:hAnsi="Arial" w:cs="Arial"/>
          <w:b/>
          <w:bCs/>
          <w:sz w:val="18"/>
          <w:szCs w:val="18"/>
        </w:rPr>
        <w:t>o środowiskowych uwarunkowaniach</w:t>
      </w:r>
    </w:p>
    <w:p w:rsidR="00466AF3" w:rsidRPr="0061619D" w:rsidRDefault="00466AF3" w:rsidP="00495E59">
      <w:pPr>
        <w:spacing w:after="0" w:line="280" w:lineRule="exact"/>
        <w:jc w:val="both"/>
        <w:rPr>
          <w:rFonts w:ascii="Arial" w:hAnsi="Arial" w:cs="Arial"/>
          <w:sz w:val="18"/>
          <w:szCs w:val="18"/>
        </w:rPr>
      </w:pPr>
      <w:r w:rsidRPr="0061619D">
        <w:rPr>
          <w:rFonts w:ascii="Arial" w:hAnsi="Arial" w:cs="Arial"/>
          <w:sz w:val="18"/>
          <w:szCs w:val="18"/>
        </w:rPr>
        <w:t xml:space="preserve">Na podstawie art. 71 ust. 2, art. 75 ust. 1 pkt 4 oraz art. </w:t>
      </w:r>
      <w:r w:rsidR="00F4208F" w:rsidRPr="0061619D">
        <w:rPr>
          <w:rFonts w:ascii="Arial" w:hAnsi="Arial" w:cs="Arial"/>
          <w:sz w:val="18"/>
          <w:szCs w:val="18"/>
        </w:rPr>
        <w:t xml:space="preserve">82 i art. 85 </w:t>
      </w:r>
      <w:r w:rsidR="0061619D">
        <w:rPr>
          <w:rFonts w:ascii="Arial" w:hAnsi="Arial" w:cs="Arial"/>
          <w:sz w:val="18"/>
          <w:szCs w:val="18"/>
        </w:rPr>
        <w:t xml:space="preserve">ustawy z dnia </w:t>
      </w:r>
      <w:r w:rsidRPr="0061619D">
        <w:rPr>
          <w:rFonts w:ascii="Arial" w:hAnsi="Arial" w:cs="Arial"/>
          <w:sz w:val="18"/>
          <w:szCs w:val="18"/>
        </w:rPr>
        <w:t xml:space="preserve">3 października 2008 r. </w:t>
      </w:r>
      <w:r w:rsidR="0061619D">
        <w:rPr>
          <w:rFonts w:ascii="Arial" w:hAnsi="Arial" w:cs="Arial"/>
          <w:sz w:val="18"/>
          <w:szCs w:val="18"/>
        </w:rPr>
        <w:br/>
      </w:r>
      <w:r w:rsidRPr="0061619D">
        <w:rPr>
          <w:rFonts w:ascii="Arial" w:hAnsi="Arial" w:cs="Arial"/>
          <w:sz w:val="18"/>
          <w:szCs w:val="18"/>
        </w:rPr>
        <w:t xml:space="preserve">o udostępnianiu informacji o środowisku i jego ochronie, udziale społeczeństwa w ochronie środowiska oraz </w:t>
      </w:r>
      <w:r w:rsidR="0061619D">
        <w:rPr>
          <w:rFonts w:ascii="Arial" w:hAnsi="Arial" w:cs="Arial"/>
          <w:sz w:val="18"/>
          <w:szCs w:val="18"/>
        </w:rPr>
        <w:br/>
      </w:r>
      <w:r w:rsidRPr="0061619D">
        <w:rPr>
          <w:rFonts w:ascii="Arial" w:hAnsi="Arial" w:cs="Arial"/>
          <w:sz w:val="18"/>
          <w:szCs w:val="18"/>
        </w:rPr>
        <w:t>o ocenach oddziaływa</w:t>
      </w:r>
      <w:r w:rsidR="00F5150D" w:rsidRPr="0061619D">
        <w:rPr>
          <w:rFonts w:ascii="Arial" w:hAnsi="Arial" w:cs="Arial"/>
          <w:sz w:val="18"/>
          <w:szCs w:val="18"/>
        </w:rPr>
        <w:t>nia na środowisko (Dz. U. z 2024 r., poz. 1112</w:t>
      </w:r>
      <w:r w:rsidR="00650541">
        <w:rPr>
          <w:rFonts w:ascii="Arial" w:hAnsi="Arial" w:cs="Arial"/>
          <w:sz w:val="18"/>
          <w:szCs w:val="18"/>
        </w:rPr>
        <w:t xml:space="preserve"> z późn. zm.</w:t>
      </w:r>
      <w:r w:rsidRPr="0061619D">
        <w:rPr>
          <w:rFonts w:ascii="Arial" w:hAnsi="Arial" w:cs="Arial"/>
          <w:sz w:val="18"/>
          <w:szCs w:val="18"/>
        </w:rPr>
        <w:t xml:space="preserve">) </w:t>
      </w:r>
      <w:r w:rsidR="00F94F64" w:rsidRPr="0061619D">
        <w:rPr>
          <w:rFonts w:ascii="Arial" w:hAnsi="Arial" w:cs="Arial"/>
          <w:sz w:val="18"/>
          <w:szCs w:val="18"/>
        </w:rPr>
        <w:t>- dalej ustawa</w:t>
      </w:r>
      <w:r w:rsidRPr="0061619D">
        <w:rPr>
          <w:rFonts w:ascii="Arial" w:hAnsi="Arial" w:cs="Arial"/>
          <w:sz w:val="18"/>
          <w:szCs w:val="18"/>
        </w:rPr>
        <w:t xml:space="preserve"> ooś, w związku </w:t>
      </w:r>
      <w:r w:rsidR="00650541">
        <w:rPr>
          <w:rFonts w:ascii="Arial" w:hAnsi="Arial" w:cs="Arial"/>
          <w:sz w:val="18"/>
          <w:szCs w:val="18"/>
        </w:rPr>
        <w:br/>
      </w:r>
      <w:r w:rsidRPr="0061619D">
        <w:rPr>
          <w:rFonts w:ascii="Arial" w:hAnsi="Arial" w:cs="Arial"/>
          <w:sz w:val="18"/>
          <w:szCs w:val="18"/>
        </w:rPr>
        <w:t xml:space="preserve">z art. 104 </w:t>
      </w:r>
      <w:r w:rsidRPr="0061619D">
        <w:rPr>
          <w:rFonts w:ascii="Arial" w:hAnsi="Arial" w:cs="Arial"/>
          <w:bCs/>
          <w:sz w:val="18"/>
          <w:szCs w:val="18"/>
        </w:rPr>
        <w:t xml:space="preserve">ustawy z dnia 14 czerwca 1960 r. Kodeks postępowania administracyjnego </w:t>
      </w:r>
      <w:r w:rsidRPr="0061619D">
        <w:rPr>
          <w:rFonts w:ascii="Arial" w:hAnsi="Arial" w:cs="Arial"/>
          <w:sz w:val="18"/>
          <w:szCs w:val="18"/>
        </w:rPr>
        <w:t>(Dz. U. z 2024 r., poz. 572</w:t>
      </w:r>
      <w:r w:rsidR="00650541">
        <w:rPr>
          <w:rFonts w:ascii="Arial" w:hAnsi="Arial" w:cs="Arial"/>
          <w:sz w:val="18"/>
          <w:szCs w:val="18"/>
        </w:rPr>
        <w:t xml:space="preserve"> </w:t>
      </w:r>
      <w:r w:rsidR="00650541">
        <w:rPr>
          <w:rFonts w:ascii="Arial" w:hAnsi="Arial" w:cs="Arial"/>
          <w:sz w:val="18"/>
          <w:szCs w:val="18"/>
        </w:rPr>
        <w:br/>
        <w:t>z późn. zm.</w:t>
      </w:r>
      <w:r w:rsidRPr="0061619D">
        <w:rPr>
          <w:rFonts w:ascii="Arial" w:hAnsi="Arial" w:cs="Arial"/>
          <w:sz w:val="18"/>
          <w:szCs w:val="18"/>
        </w:rPr>
        <w:t xml:space="preserve">), </w:t>
      </w:r>
      <w:r w:rsidR="00F94F64" w:rsidRPr="0061619D">
        <w:rPr>
          <w:rFonts w:ascii="Arial" w:hAnsi="Arial" w:cs="Arial"/>
          <w:sz w:val="18"/>
          <w:szCs w:val="18"/>
        </w:rPr>
        <w:t>-</w:t>
      </w:r>
      <w:r w:rsidRPr="0061619D">
        <w:rPr>
          <w:rFonts w:ascii="Arial" w:hAnsi="Arial" w:cs="Arial"/>
          <w:sz w:val="18"/>
          <w:szCs w:val="18"/>
        </w:rPr>
        <w:t xml:space="preserve"> dalej kpa, po rozpatrzeniu wniosku </w:t>
      </w:r>
      <w:r w:rsidR="0072117C" w:rsidRPr="0072117C">
        <w:rPr>
          <w:rFonts w:ascii="Arial" w:eastAsia="Calibri" w:hAnsi="Arial" w:cs="Arial"/>
          <w:sz w:val="18"/>
          <w:szCs w:val="18"/>
        </w:rPr>
        <w:t>Czerwona Kropka Kinga Chomać-Piechota</w:t>
      </w:r>
      <w:r w:rsidR="00135E6D" w:rsidRPr="0061619D">
        <w:rPr>
          <w:rFonts w:ascii="Arial" w:hAnsi="Arial" w:cs="Arial"/>
          <w:sz w:val="18"/>
          <w:szCs w:val="18"/>
        </w:rPr>
        <w:t>,</w:t>
      </w:r>
      <w:r w:rsidR="00EE45C9" w:rsidRPr="0061619D">
        <w:rPr>
          <w:rFonts w:ascii="Arial" w:hAnsi="Arial" w:cs="Arial"/>
          <w:sz w:val="18"/>
          <w:szCs w:val="18"/>
        </w:rPr>
        <w:t xml:space="preserve"> </w:t>
      </w:r>
      <w:r w:rsidRPr="0061619D">
        <w:rPr>
          <w:rFonts w:ascii="Arial" w:hAnsi="Arial" w:cs="Arial"/>
          <w:sz w:val="18"/>
          <w:szCs w:val="18"/>
        </w:rPr>
        <w:t>w sprawie w</w:t>
      </w:r>
      <w:r w:rsidR="00681EDD" w:rsidRPr="0061619D">
        <w:rPr>
          <w:rFonts w:ascii="Arial" w:hAnsi="Arial" w:cs="Arial"/>
          <w:sz w:val="18"/>
          <w:szCs w:val="18"/>
        </w:rPr>
        <w:t xml:space="preserve">ydania decyzji o środowiskowych </w:t>
      </w:r>
      <w:r w:rsidRPr="0061619D">
        <w:rPr>
          <w:rFonts w:ascii="Arial" w:hAnsi="Arial" w:cs="Arial"/>
          <w:sz w:val="18"/>
          <w:szCs w:val="18"/>
        </w:rPr>
        <w:t xml:space="preserve">uwarunkowaniach dla przedsięwzięcia pn.: </w:t>
      </w:r>
      <w:r w:rsidR="004E09A0" w:rsidRPr="0061619D">
        <w:rPr>
          <w:rFonts w:ascii="Arial" w:hAnsi="Arial" w:cs="Arial"/>
          <w:sz w:val="18"/>
          <w:szCs w:val="18"/>
        </w:rPr>
        <w:t>„</w:t>
      </w:r>
      <w:r w:rsidR="0072117C" w:rsidRPr="0072117C">
        <w:rPr>
          <w:rFonts w:ascii="Arial" w:eastAsia="Calibri" w:hAnsi="Arial" w:cs="Arial"/>
          <w:sz w:val="18"/>
          <w:szCs w:val="18"/>
        </w:rPr>
        <w:t>Rozszerzenie działalności w zakresie przetwarzania odpadów w miejscu prowadzonego zbierania odpadów przy ul. Wspólnej, 72-762 Szczecin na części działki nr 20 obręb Dąbie 19</w:t>
      </w:r>
      <w:r w:rsidR="004E09A0" w:rsidRPr="0061619D">
        <w:rPr>
          <w:rFonts w:ascii="Arial" w:hAnsi="Arial" w:cs="Arial"/>
          <w:sz w:val="18"/>
          <w:szCs w:val="18"/>
        </w:rPr>
        <w:t>”</w:t>
      </w:r>
      <w:r w:rsidRPr="0061619D">
        <w:rPr>
          <w:rFonts w:ascii="Arial" w:hAnsi="Arial" w:cs="Arial"/>
          <w:sz w:val="18"/>
          <w:szCs w:val="18"/>
        </w:rPr>
        <w:t>,</w:t>
      </w:r>
    </w:p>
    <w:p w:rsidR="00F4208F" w:rsidRPr="0061619D" w:rsidRDefault="00F4208F" w:rsidP="00F4208F">
      <w:pPr>
        <w:pStyle w:val="Tekstpodstawowy3"/>
        <w:spacing w:line="260" w:lineRule="exact"/>
        <w:jc w:val="center"/>
        <w:rPr>
          <w:b/>
          <w:sz w:val="18"/>
          <w:szCs w:val="18"/>
        </w:rPr>
      </w:pPr>
    </w:p>
    <w:p w:rsidR="00F4208F" w:rsidRPr="0061619D" w:rsidRDefault="00F4208F" w:rsidP="00F4208F">
      <w:pPr>
        <w:pStyle w:val="Tekstpodstawowy3"/>
        <w:spacing w:line="260" w:lineRule="exact"/>
        <w:jc w:val="center"/>
        <w:rPr>
          <w:rFonts w:cs="Arial"/>
          <w:b/>
          <w:sz w:val="18"/>
          <w:szCs w:val="18"/>
        </w:rPr>
      </w:pPr>
      <w:r w:rsidRPr="0061619D">
        <w:rPr>
          <w:rFonts w:cs="Arial"/>
          <w:b/>
          <w:sz w:val="18"/>
          <w:szCs w:val="18"/>
        </w:rPr>
        <w:t>u s t a l a m</w:t>
      </w:r>
    </w:p>
    <w:p w:rsidR="00F4208F" w:rsidRPr="0061619D" w:rsidRDefault="00F4208F" w:rsidP="00F4208F">
      <w:pPr>
        <w:pStyle w:val="Tekstpodstawowy3"/>
        <w:spacing w:line="260" w:lineRule="exact"/>
        <w:jc w:val="center"/>
        <w:rPr>
          <w:rFonts w:cs="Arial"/>
          <w:b/>
          <w:sz w:val="18"/>
          <w:szCs w:val="18"/>
        </w:rPr>
      </w:pPr>
      <w:r w:rsidRPr="0061619D">
        <w:rPr>
          <w:rFonts w:cs="Arial"/>
          <w:b/>
          <w:sz w:val="18"/>
          <w:szCs w:val="18"/>
        </w:rPr>
        <w:t>środowiskowe uwarunkowania dla przedsięwzięcia pn.:</w:t>
      </w:r>
    </w:p>
    <w:p w:rsidR="00F4208F" w:rsidRPr="0061619D" w:rsidRDefault="00F4208F" w:rsidP="00F4208F">
      <w:pPr>
        <w:pStyle w:val="Tekstpodstawowy3"/>
        <w:spacing w:line="260" w:lineRule="exact"/>
        <w:jc w:val="center"/>
        <w:rPr>
          <w:rFonts w:cs="Arial"/>
          <w:sz w:val="18"/>
          <w:szCs w:val="18"/>
        </w:rPr>
      </w:pPr>
      <w:r w:rsidRPr="0061619D">
        <w:rPr>
          <w:rFonts w:cs="Arial"/>
          <w:sz w:val="18"/>
          <w:szCs w:val="18"/>
        </w:rPr>
        <w:t>„</w:t>
      </w:r>
      <w:r w:rsidR="0072117C" w:rsidRPr="0072117C">
        <w:rPr>
          <w:rFonts w:cs="Arial"/>
          <w:sz w:val="18"/>
          <w:szCs w:val="18"/>
        </w:rPr>
        <w:t>Rozszerzenie działalności w zakresie przetwarzania odpadów w miejscu prowadzonego zbierania odpadów przy ul. Wspólnej, 72-762 Szczecin na części działki nr 20 obręb Dąbie 19</w:t>
      </w:r>
      <w:r w:rsidRPr="0061619D">
        <w:rPr>
          <w:rFonts w:cs="Arial"/>
          <w:sz w:val="18"/>
          <w:szCs w:val="18"/>
        </w:rPr>
        <w:t>”</w:t>
      </w:r>
    </w:p>
    <w:p w:rsidR="00F4208F" w:rsidRPr="0061619D" w:rsidRDefault="00F4208F" w:rsidP="00F4208F">
      <w:pPr>
        <w:pStyle w:val="Tekstpodstawowy3"/>
        <w:spacing w:line="260" w:lineRule="exact"/>
        <w:jc w:val="center"/>
        <w:rPr>
          <w:rFonts w:cs="Arial"/>
          <w:b/>
          <w:sz w:val="18"/>
          <w:szCs w:val="18"/>
        </w:rPr>
      </w:pPr>
      <w:r w:rsidRPr="0061619D">
        <w:rPr>
          <w:rFonts w:cs="Arial"/>
          <w:b/>
          <w:sz w:val="18"/>
          <w:szCs w:val="18"/>
        </w:rPr>
        <w:t>i jednocześnie:</w:t>
      </w:r>
    </w:p>
    <w:p w:rsidR="00F4208F" w:rsidRPr="0061619D" w:rsidRDefault="00F4208F" w:rsidP="00BE2B88">
      <w:pPr>
        <w:pStyle w:val="Tekstpodstawowy3"/>
        <w:numPr>
          <w:ilvl w:val="0"/>
          <w:numId w:val="5"/>
        </w:numPr>
        <w:spacing w:after="120" w:line="260" w:lineRule="exact"/>
        <w:ind w:left="284" w:hanging="284"/>
        <w:jc w:val="both"/>
        <w:rPr>
          <w:rFonts w:cs="Arial"/>
          <w:b/>
          <w:sz w:val="18"/>
          <w:szCs w:val="18"/>
        </w:rPr>
      </w:pPr>
      <w:r w:rsidRPr="0061619D">
        <w:rPr>
          <w:rFonts w:cs="Arial"/>
          <w:b/>
          <w:sz w:val="18"/>
          <w:szCs w:val="18"/>
        </w:rPr>
        <w:t>Określam:</w:t>
      </w:r>
    </w:p>
    <w:p w:rsidR="00F4208F" w:rsidRPr="0061619D" w:rsidRDefault="00F4208F" w:rsidP="00650541">
      <w:pPr>
        <w:pStyle w:val="Tekstpodstawowy3"/>
        <w:numPr>
          <w:ilvl w:val="0"/>
          <w:numId w:val="6"/>
        </w:numPr>
        <w:spacing w:after="120" w:line="260" w:lineRule="exact"/>
        <w:ind w:left="284" w:hanging="284"/>
        <w:jc w:val="both"/>
        <w:rPr>
          <w:rFonts w:cs="Arial"/>
          <w:b/>
          <w:sz w:val="18"/>
          <w:szCs w:val="18"/>
        </w:rPr>
      </w:pPr>
      <w:r w:rsidRPr="0061619D">
        <w:rPr>
          <w:rFonts w:cs="Arial"/>
          <w:b/>
          <w:sz w:val="18"/>
          <w:szCs w:val="18"/>
        </w:rPr>
        <w:t>Rodzaj i miejsce realizacji przedsięwzięcia:</w:t>
      </w:r>
    </w:p>
    <w:p w:rsidR="00542A90" w:rsidRPr="00542A90" w:rsidRDefault="00542A90" w:rsidP="00542A90">
      <w:pPr>
        <w:spacing w:after="0" w:line="280" w:lineRule="exact"/>
        <w:jc w:val="both"/>
        <w:rPr>
          <w:rFonts w:ascii="Arial" w:hAnsi="Arial" w:cs="Arial"/>
          <w:sz w:val="18"/>
          <w:szCs w:val="18"/>
        </w:rPr>
      </w:pPr>
      <w:r w:rsidRPr="00542A90">
        <w:rPr>
          <w:rFonts w:ascii="Arial" w:hAnsi="Arial" w:cs="Arial"/>
          <w:sz w:val="18"/>
          <w:szCs w:val="18"/>
        </w:rPr>
        <w:t xml:space="preserve">Planowane przedsięwzięcie polegać będzie na rozszerzeniu działalności w zakresie przetwarzania odpadów </w:t>
      </w:r>
      <w:r>
        <w:rPr>
          <w:rFonts w:ascii="Arial" w:hAnsi="Arial" w:cs="Arial"/>
          <w:sz w:val="18"/>
          <w:szCs w:val="18"/>
        </w:rPr>
        <w:br/>
      </w:r>
      <w:r w:rsidRPr="00542A90">
        <w:rPr>
          <w:rFonts w:ascii="Arial" w:hAnsi="Arial" w:cs="Arial"/>
          <w:sz w:val="18"/>
          <w:szCs w:val="18"/>
        </w:rPr>
        <w:t>w miejscu gdzie już jest prowadzone zbieranie odpadów budowlanych oraz rozszerzeni</w:t>
      </w:r>
      <w:r w:rsidR="00397B36">
        <w:rPr>
          <w:rFonts w:ascii="Arial" w:hAnsi="Arial" w:cs="Arial"/>
          <w:sz w:val="18"/>
          <w:szCs w:val="18"/>
        </w:rPr>
        <w:t>u</w:t>
      </w:r>
      <w:r w:rsidRPr="00542A90">
        <w:rPr>
          <w:rFonts w:ascii="Arial" w:hAnsi="Arial" w:cs="Arial"/>
          <w:sz w:val="18"/>
          <w:szCs w:val="18"/>
        </w:rPr>
        <w:t xml:space="preserve"> działalności w zakresie zbierania odpadów o dodatkowe kody odpadów innych niż niebezpieczne</w:t>
      </w:r>
      <w:r>
        <w:rPr>
          <w:rFonts w:ascii="Arial" w:hAnsi="Arial" w:cs="Arial"/>
          <w:sz w:val="18"/>
          <w:szCs w:val="18"/>
        </w:rPr>
        <w:t>.</w:t>
      </w:r>
    </w:p>
    <w:p w:rsidR="00542A90" w:rsidRPr="00542A90" w:rsidRDefault="00542A90" w:rsidP="00542A90">
      <w:pPr>
        <w:spacing w:after="0" w:line="280" w:lineRule="exact"/>
        <w:jc w:val="both"/>
        <w:rPr>
          <w:rFonts w:ascii="Arial" w:hAnsi="Arial" w:cs="Arial"/>
          <w:sz w:val="18"/>
          <w:szCs w:val="18"/>
        </w:rPr>
      </w:pPr>
      <w:r w:rsidRPr="00542A90">
        <w:rPr>
          <w:rFonts w:ascii="Arial" w:hAnsi="Arial" w:cs="Arial"/>
          <w:sz w:val="18"/>
          <w:szCs w:val="18"/>
        </w:rPr>
        <w:t>W skład maszyn przetwarzających wchodzić będzie kruszarka i przesiewacz. W przypadku odpadów wielkogabarytowych będzie prowadzony ich demontaż r</w:t>
      </w:r>
      <w:r>
        <w:rPr>
          <w:rFonts w:ascii="Arial" w:hAnsi="Arial" w:cs="Arial"/>
          <w:sz w:val="18"/>
          <w:szCs w:val="18"/>
        </w:rPr>
        <w:t xml:space="preserve">ęczny. </w:t>
      </w:r>
      <w:r w:rsidRPr="00542A90">
        <w:rPr>
          <w:rFonts w:ascii="Arial" w:hAnsi="Arial" w:cs="Arial"/>
          <w:sz w:val="18"/>
          <w:szCs w:val="18"/>
        </w:rPr>
        <w:t>Ilość przetwarzanych odpadów będzie przekraczała 10 Mg na dobę (maksymalnie do 640 Mg/dobę, w tym 600 Mg/d w instalacji i 40 Mg/d demontaż ręczny).</w:t>
      </w:r>
    </w:p>
    <w:p w:rsidR="007C7C3C" w:rsidRPr="0061619D" w:rsidRDefault="007C7C3C" w:rsidP="007C7C3C">
      <w:pPr>
        <w:spacing w:after="120" w:line="280" w:lineRule="exact"/>
        <w:jc w:val="both"/>
        <w:rPr>
          <w:rFonts w:ascii="Arial" w:hAnsi="Arial" w:cs="Arial"/>
          <w:sz w:val="18"/>
          <w:szCs w:val="18"/>
        </w:rPr>
      </w:pPr>
      <w:r w:rsidRPr="0061619D">
        <w:rPr>
          <w:rFonts w:ascii="Arial" w:hAnsi="Arial" w:cs="Arial"/>
          <w:sz w:val="18"/>
          <w:szCs w:val="18"/>
        </w:rPr>
        <w:t>Przedsięwzięcie zlokalizowane będzie na części działki o nr ew. 20 z</w:t>
      </w:r>
      <w:r w:rsidR="0061619D">
        <w:rPr>
          <w:rFonts w:ascii="Arial" w:hAnsi="Arial" w:cs="Arial"/>
          <w:sz w:val="18"/>
          <w:szCs w:val="18"/>
        </w:rPr>
        <w:t xml:space="preserve"> obrębu 4019 przy ul. Wspólnej </w:t>
      </w:r>
      <w:r w:rsidR="0061619D">
        <w:rPr>
          <w:rFonts w:ascii="Arial" w:hAnsi="Arial" w:cs="Arial"/>
          <w:sz w:val="18"/>
          <w:szCs w:val="18"/>
        </w:rPr>
        <w:br/>
      </w:r>
      <w:r w:rsidRPr="0061619D">
        <w:rPr>
          <w:rFonts w:ascii="Arial" w:hAnsi="Arial" w:cs="Arial"/>
          <w:sz w:val="18"/>
          <w:szCs w:val="18"/>
        </w:rPr>
        <w:t xml:space="preserve">w Szczecinie. Powierzchnia działki inwestycyjnej wynosi 2,6376 ha, a powierzchnia terenu na którym realizowane będzie przedsięwzięcie wynosi </w:t>
      </w:r>
      <w:r w:rsidR="000259D9">
        <w:rPr>
          <w:rFonts w:ascii="Arial" w:hAnsi="Arial" w:cs="Arial"/>
          <w:sz w:val="18"/>
          <w:szCs w:val="18"/>
        </w:rPr>
        <w:t xml:space="preserve">ok. </w:t>
      </w:r>
      <w:r w:rsidR="00650541">
        <w:rPr>
          <w:rFonts w:ascii="Arial" w:hAnsi="Arial" w:cs="Arial"/>
          <w:sz w:val="18"/>
          <w:szCs w:val="18"/>
        </w:rPr>
        <w:t>0,6</w:t>
      </w:r>
      <w:r w:rsidR="00542A90">
        <w:rPr>
          <w:rFonts w:ascii="Arial" w:hAnsi="Arial" w:cs="Arial"/>
          <w:sz w:val="18"/>
          <w:szCs w:val="18"/>
        </w:rPr>
        <w:t>56</w:t>
      </w:r>
      <w:r w:rsidR="00650541">
        <w:rPr>
          <w:rFonts w:ascii="Arial" w:hAnsi="Arial" w:cs="Arial"/>
          <w:sz w:val="18"/>
          <w:szCs w:val="18"/>
        </w:rPr>
        <w:t xml:space="preserve">0 </w:t>
      </w:r>
      <w:r w:rsidRPr="0061619D">
        <w:rPr>
          <w:rFonts w:ascii="Arial" w:hAnsi="Arial" w:cs="Arial"/>
          <w:sz w:val="18"/>
          <w:szCs w:val="18"/>
        </w:rPr>
        <w:t xml:space="preserve">ha. </w:t>
      </w:r>
    </w:p>
    <w:p w:rsidR="00F4208F" w:rsidRPr="0061619D" w:rsidRDefault="00F4208F" w:rsidP="0061619D">
      <w:pPr>
        <w:pStyle w:val="Tekstpodstawowy3"/>
        <w:numPr>
          <w:ilvl w:val="0"/>
          <w:numId w:val="6"/>
        </w:numPr>
        <w:spacing w:line="260" w:lineRule="exact"/>
        <w:ind w:left="284" w:hanging="284"/>
        <w:jc w:val="both"/>
        <w:rPr>
          <w:rFonts w:cs="Arial"/>
          <w:b/>
          <w:sz w:val="18"/>
          <w:szCs w:val="18"/>
        </w:rPr>
      </w:pPr>
      <w:r w:rsidRPr="0061619D">
        <w:rPr>
          <w:rFonts w:cs="Arial"/>
          <w:b/>
          <w:sz w:val="18"/>
          <w:szCs w:val="18"/>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rsidR="005E6D2E" w:rsidRPr="003F235D" w:rsidRDefault="005E6D2E" w:rsidP="003F235D">
      <w:pPr>
        <w:pStyle w:val="Tekstpodstawowy3"/>
        <w:numPr>
          <w:ilvl w:val="0"/>
          <w:numId w:val="7"/>
        </w:numPr>
        <w:spacing w:line="240" w:lineRule="exact"/>
        <w:jc w:val="both"/>
        <w:rPr>
          <w:rFonts w:cs="Arial"/>
          <w:sz w:val="18"/>
          <w:szCs w:val="18"/>
        </w:rPr>
      </w:pPr>
      <w:r w:rsidRPr="005E6D2E">
        <w:rPr>
          <w:rFonts w:cs="Arial"/>
          <w:sz w:val="18"/>
          <w:szCs w:val="18"/>
        </w:rPr>
        <w:t>Przed rozpoczęciem działalności w zakresie zbierania i przetwarzania odpadów ustawić</w:t>
      </w:r>
      <w:r>
        <w:rPr>
          <w:rFonts w:cs="Arial"/>
          <w:sz w:val="18"/>
          <w:szCs w:val="18"/>
        </w:rPr>
        <w:t xml:space="preserve"> </w:t>
      </w:r>
      <w:r w:rsidRPr="005E6D2E">
        <w:rPr>
          <w:rFonts w:cs="Arial"/>
          <w:sz w:val="18"/>
          <w:szCs w:val="18"/>
        </w:rPr>
        <w:t>dodatkowe ścianki oporowe o wysokości ok. 4 m, osłaniające miejsca planowanego</w:t>
      </w:r>
      <w:r w:rsidR="003F235D">
        <w:rPr>
          <w:rFonts w:cs="Arial"/>
          <w:sz w:val="18"/>
          <w:szCs w:val="18"/>
        </w:rPr>
        <w:t xml:space="preserve"> </w:t>
      </w:r>
      <w:r w:rsidRPr="003F235D">
        <w:rPr>
          <w:rFonts w:cs="Arial"/>
          <w:sz w:val="18"/>
          <w:szCs w:val="18"/>
        </w:rPr>
        <w:t>przetwarzania odpadów - sortowania, rozdrabniania i przesiewania.</w:t>
      </w:r>
      <w:r w:rsidR="00321A14">
        <w:rPr>
          <w:rFonts w:cs="Arial"/>
          <w:sz w:val="18"/>
          <w:szCs w:val="18"/>
        </w:rPr>
        <w:t xml:space="preserve"> Parametry ww. ścian powinny umożliwić ograniczenie emisji hałasu do środowiska (pełnić rolę ekranów akustycznych) w zakresie co najmniej tożsamym lub </w:t>
      </w:r>
      <w:r w:rsidR="00C9277B">
        <w:rPr>
          <w:rFonts w:cs="Arial"/>
          <w:sz w:val="18"/>
          <w:szCs w:val="18"/>
        </w:rPr>
        <w:t>większym</w:t>
      </w:r>
      <w:r w:rsidR="00321A14">
        <w:rPr>
          <w:rFonts w:cs="Arial"/>
          <w:sz w:val="18"/>
          <w:szCs w:val="18"/>
        </w:rPr>
        <w:t xml:space="preserve"> co do zakresu wskazanego w przedłożonej dokumentacji. </w:t>
      </w:r>
    </w:p>
    <w:p w:rsidR="003F235D" w:rsidRDefault="005E6D2E" w:rsidP="003F235D">
      <w:pPr>
        <w:pStyle w:val="Tekstpodstawowy3"/>
        <w:numPr>
          <w:ilvl w:val="0"/>
          <w:numId w:val="7"/>
        </w:numPr>
        <w:spacing w:line="240" w:lineRule="exact"/>
        <w:jc w:val="both"/>
        <w:rPr>
          <w:rFonts w:cs="Arial"/>
          <w:sz w:val="18"/>
          <w:szCs w:val="18"/>
        </w:rPr>
      </w:pPr>
      <w:r w:rsidRPr="005E6D2E">
        <w:rPr>
          <w:rFonts w:cs="Arial"/>
          <w:sz w:val="18"/>
          <w:szCs w:val="18"/>
        </w:rPr>
        <w:t>Procesy zbierania, przetwarzania i magazynowania odpadów prowadzić na wyznaczonych,</w:t>
      </w:r>
      <w:r w:rsidR="003F235D">
        <w:rPr>
          <w:rFonts w:cs="Arial"/>
          <w:sz w:val="18"/>
          <w:szCs w:val="18"/>
        </w:rPr>
        <w:t xml:space="preserve"> </w:t>
      </w:r>
      <w:r w:rsidRPr="003F235D">
        <w:rPr>
          <w:rFonts w:cs="Arial"/>
          <w:sz w:val="18"/>
          <w:szCs w:val="18"/>
        </w:rPr>
        <w:t>utwardzonych placach magazynowych.</w:t>
      </w:r>
    </w:p>
    <w:p w:rsidR="0085307D" w:rsidRDefault="0085307D" w:rsidP="003F235D">
      <w:pPr>
        <w:pStyle w:val="Tekstpodstawowy3"/>
        <w:numPr>
          <w:ilvl w:val="0"/>
          <w:numId w:val="7"/>
        </w:numPr>
        <w:spacing w:line="240" w:lineRule="exact"/>
        <w:jc w:val="both"/>
        <w:rPr>
          <w:rFonts w:cs="Arial"/>
          <w:sz w:val="18"/>
          <w:szCs w:val="18"/>
        </w:rPr>
      </w:pPr>
      <w:r>
        <w:rPr>
          <w:rFonts w:cs="Arial"/>
          <w:sz w:val="18"/>
          <w:szCs w:val="18"/>
        </w:rPr>
        <w:t>Odpady należy magazynować w sposób zgodny z ustaleniami miejscowego planu zagospodarowania przestrzennego.</w:t>
      </w:r>
    </w:p>
    <w:p w:rsidR="0085307D" w:rsidRDefault="0085307D" w:rsidP="003F235D">
      <w:pPr>
        <w:pStyle w:val="Tekstpodstawowy3"/>
        <w:numPr>
          <w:ilvl w:val="0"/>
          <w:numId w:val="7"/>
        </w:numPr>
        <w:spacing w:line="240" w:lineRule="exact"/>
        <w:jc w:val="both"/>
        <w:rPr>
          <w:rFonts w:cs="Arial"/>
          <w:sz w:val="18"/>
          <w:szCs w:val="18"/>
        </w:rPr>
      </w:pPr>
      <w:r>
        <w:rPr>
          <w:rFonts w:cs="Arial"/>
          <w:sz w:val="18"/>
          <w:szCs w:val="18"/>
        </w:rPr>
        <w:t>Odpady magazynowane luzem w boksach w trakcie ich użytkowania należy przykrywać plandekami.</w:t>
      </w:r>
    </w:p>
    <w:p w:rsidR="003F235D" w:rsidRDefault="005E6D2E" w:rsidP="003F235D">
      <w:pPr>
        <w:pStyle w:val="Tekstpodstawowy3"/>
        <w:numPr>
          <w:ilvl w:val="0"/>
          <w:numId w:val="7"/>
        </w:numPr>
        <w:spacing w:line="240" w:lineRule="exact"/>
        <w:jc w:val="both"/>
        <w:rPr>
          <w:rFonts w:cs="Arial"/>
          <w:sz w:val="18"/>
          <w:szCs w:val="18"/>
        </w:rPr>
      </w:pPr>
      <w:r w:rsidRPr="003F235D">
        <w:rPr>
          <w:rFonts w:cs="Arial"/>
          <w:sz w:val="18"/>
          <w:szCs w:val="18"/>
        </w:rPr>
        <w:t>Do przetwarzania odpadów wykorzystywać park maszynowy, złożony z 1 kruszarki</w:t>
      </w:r>
      <w:r w:rsidR="003F235D">
        <w:rPr>
          <w:rFonts w:cs="Arial"/>
          <w:sz w:val="18"/>
          <w:szCs w:val="18"/>
        </w:rPr>
        <w:t xml:space="preserve"> </w:t>
      </w:r>
      <w:r w:rsidRPr="003F235D">
        <w:rPr>
          <w:rFonts w:cs="Arial"/>
          <w:sz w:val="18"/>
          <w:szCs w:val="18"/>
        </w:rPr>
        <w:t xml:space="preserve">szczękowej, </w:t>
      </w:r>
      <w:r w:rsidR="004F3A09">
        <w:rPr>
          <w:rFonts w:cs="Arial"/>
          <w:sz w:val="18"/>
          <w:szCs w:val="18"/>
        </w:rPr>
        <w:br/>
      </w:r>
      <w:r w:rsidRPr="003F235D">
        <w:rPr>
          <w:rFonts w:cs="Arial"/>
          <w:sz w:val="18"/>
          <w:szCs w:val="18"/>
        </w:rPr>
        <w:t>1 przesiewacza wibracyjnego, 1 koparki i 1 koparko-ładowarki oraz linii</w:t>
      </w:r>
      <w:r w:rsidR="003F235D">
        <w:rPr>
          <w:rFonts w:cs="Arial"/>
          <w:sz w:val="18"/>
          <w:szCs w:val="18"/>
        </w:rPr>
        <w:t xml:space="preserve"> </w:t>
      </w:r>
      <w:r w:rsidRPr="003F235D">
        <w:rPr>
          <w:rFonts w:cs="Arial"/>
          <w:sz w:val="18"/>
          <w:szCs w:val="18"/>
        </w:rPr>
        <w:t>sortowniczej z napędem elektrycznym.</w:t>
      </w:r>
    </w:p>
    <w:p w:rsidR="003F235D" w:rsidRDefault="005E6D2E" w:rsidP="003F235D">
      <w:pPr>
        <w:pStyle w:val="Tekstpodstawowy3"/>
        <w:numPr>
          <w:ilvl w:val="0"/>
          <w:numId w:val="7"/>
        </w:numPr>
        <w:spacing w:line="240" w:lineRule="exact"/>
        <w:jc w:val="both"/>
        <w:rPr>
          <w:rFonts w:cs="Arial"/>
          <w:sz w:val="18"/>
          <w:szCs w:val="18"/>
        </w:rPr>
      </w:pPr>
      <w:r w:rsidRPr="003F235D">
        <w:rPr>
          <w:rFonts w:cs="Arial"/>
          <w:sz w:val="18"/>
          <w:szCs w:val="18"/>
        </w:rPr>
        <w:t xml:space="preserve">Maszyny i urządzenia generujące hałas należy posadowić na utwardzonych placach, w </w:t>
      </w:r>
      <w:r w:rsidR="00DF7266">
        <w:rPr>
          <w:rFonts w:cs="Arial"/>
          <w:sz w:val="18"/>
          <w:szCs w:val="18"/>
        </w:rPr>
        <w:t>sąsiedztwie wykonanych, pełniących rolę boksów ścianek oporowych</w:t>
      </w:r>
      <w:r w:rsidRPr="003F235D">
        <w:rPr>
          <w:rFonts w:cs="Arial"/>
          <w:sz w:val="18"/>
          <w:szCs w:val="18"/>
        </w:rPr>
        <w:t>.</w:t>
      </w:r>
    </w:p>
    <w:p w:rsidR="003F235D" w:rsidRDefault="005E6D2E" w:rsidP="003F235D">
      <w:pPr>
        <w:pStyle w:val="Tekstpodstawowy3"/>
        <w:numPr>
          <w:ilvl w:val="0"/>
          <w:numId w:val="7"/>
        </w:numPr>
        <w:spacing w:line="240" w:lineRule="exact"/>
        <w:jc w:val="both"/>
        <w:rPr>
          <w:rFonts w:cs="Arial"/>
          <w:sz w:val="18"/>
          <w:szCs w:val="18"/>
        </w:rPr>
      </w:pPr>
      <w:r w:rsidRPr="003F235D">
        <w:rPr>
          <w:rFonts w:cs="Arial"/>
          <w:sz w:val="18"/>
          <w:szCs w:val="18"/>
        </w:rPr>
        <w:t>Eksploatację projektowanej instalacji należy prowadzić wyłącznie w porze dziennej,</w:t>
      </w:r>
      <w:r w:rsidR="003F235D">
        <w:rPr>
          <w:rFonts w:cs="Arial"/>
          <w:sz w:val="18"/>
          <w:szCs w:val="18"/>
        </w:rPr>
        <w:t xml:space="preserve"> z </w:t>
      </w:r>
      <w:r w:rsidRPr="003F235D">
        <w:rPr>
          <w:rFonts w:cs="Arial"/>
          <w:sz w:val="18"/>
          <w:szCs w:val="18"/>
        </w:rPr>
        <w:t>uwzględnieniem:</w:t>
      </w:r>
    </w:p>
    <w:p w:rsidR="005E6D2E" w:rsidRPr="003F235D" w:rsidRDefault="005E6D2E" w:rsidP="003F235D">
      <w:pPr>
        <w:pStyle w:val="Tekstpodstawowy3"/>
        <w:numPr>
          <w:ilvl w:val="0"/>
          <w:numId w:val="17"/>
        </w:numPr>
        <w:spacing w:line="240" w:lineRule="exact"/>
        <w:ind w:left="851" w:hanging="284"/>
        <w:jc w:val="both"/>
        <w:rPr>
          <w:rFonts w:cs="Arial"/>
          <w:sz w:val="18"/>
          <w:szCs w:val="18"/>
        </w:rPr>
      </w:pPr>
      <w:r w:rsidRPr="003F235D">
        <w:rPr>
          <w:rFonts w:cs="Arial"/>
          <w:sz w:val="18"/>
          <w:szCs w:val="18"/>
        </w:rPr>
        <w:t>pracy kruszarki szczękowej – do 4 h/dobę,</w:t>
      </w:r>
    </w:p>
    <w:p w:rsidR="004F3A09" w:rsidRDefault="005E6D2E" w:rsidP="004F3A09">
      <w:pPr>
        <w:pStyle w:val="Tekstpodstawowy3"/>
        <w:numPr>
          <w:ilvl w:val="0"/>
          <w:numId w:val="17"/>
        </w:numPr>
        <w:spacing w:line="240" w:lineRule="exact"/>
        <w:ind w:left="851" w:hanging="284"/>
        <w:jc w:val="both"/>
        <w:rPr>
          <w:rFonts w:cs="Arial"/>
          <w:sz w:val="18"/>
          <w:szCs w:val="18"/>
        </w:rPr>
      </w:pPr>
      <w:r w:rsidRPr="005E6D2E">
        <w:rPr>
          <w:rFonts w:cs="Arial"/>
          <w:sz w:val="18"/>
          <w:szCs w:val="18"/>
        </w:rPr>
        <w:lastRenderedPageBreak/>
        <w:t>pracy przesiewacza odpadów – do 4 h/dobę.</w:t>
      </w:r>
    </w:p>
    <w:p w:rsidR="004F3A09" w:rsidRDefault="004F3A09" w:rsidP="004F3A09">
      <w:pPr>
        <w:pStyle w:val="Tekstpodstawowy3"/>
        <w:numPr>
          <w:ilvl w:val="0"/>
          <w:numId w:val="7"/>
        </w:numPr>
        <w:spacing w:line="240" w:lineRule="exact"/>
        <w:jc w:val="both"/>
        <w:rPr>
          <w:rFonts w:cs="Arial"/>
          <w:sz w:val="18"/>
          <w:szCs w:val="18"/>
        </w:rPr>
      </w:pPr>
      <w:r w:rsidRPr="004F3A09">
        <w:rPr>
          <w:rFonts w:cs="Arial"/>
          <w:sz w:val="18"/>
          <w:szCs w:val="18"/>
        </w:rPr>
        <w:t>Odpady należy magazynować tak, aby zabezpieczyć je przed dostępem osób trzecich i negatywnym</w:t>
      </w:r>
      <w:r>
        <w:rPr>
          <w:rFonts w:cs="Arial"/>
          <w:sz w:val="18"/>
          <w:szCs w:val="18"/>
        </w:rPr>
        <w:t xml:space="preserve"> </w:t>
      </w:r>
      <w:r w:rsidRPr="004F3A09">
        <w:rPr>
          <w:rFonts w:cs="Arial"/>
          <w:sz w:val="18"/>
          <w:szCs w:val="18"/>
        </w:rPr>
        <w:t xml:space="preserve">wpływem czynników atmosferycznych (deszczu, słońca, wiatru), selektywnie, w wydzielonych </w:t>
      </w:r>
      <w:r w:rsidR="00DF7266">
        <w:rPr>
          <w:rFonts w:cs="Arial"/>
          <w:sz w:val="18"/>
          <w:szCs w:val="18"/>
        </w:rPr>
        <w:t>boksach/miejscach magazynowania</w:t>
      </w:r>
      <w:r w:rsidRPr="004F3A09">
        <w:rPr>
          <w:rFonts w:cs="Arial"/>
          <w:sz w:val="18"/>
          <w:szCs w:val="18"/>
        </w:rPr>
        <w:t>,</w:t>
      </w:r>
      <w:r w:rsidR="00DF7266">
        <w:rPr>
          <w:rFonts w:cs="Arial"/>
          <w:sz w:val="18"/>
          <w:szCs w:val="18"/>
        </w:rPr>
        <w:t xml:space="preserve"> </w:t>
      </w:r>
      <w:r w:rsidRPr="004F3A09">
        <w:rPr>
          <w:rFonts w:cs="Arial"/>
          <w:sz w:val="18"/>
          <w:szCs w:val="18"/>
        </w:rPr>
        <w:t>z zachowaniem odpowiedniej segregacji i rotacji.</w:t>
      </w:r>
    </w:p>
    <w:p w:rsidR="00F4208F" w:rsidRPr="0061619D" w:rsidRDefault="004F3A09" w:rsidP="002C3BA2">
      <w:pPr>
        <w:pStyle w:val="Tekstpodstawowy3"/>
        <w:numPr>
          <w:ilvl w:val="0"/>
          <w:numId w:val="7"/>
        </w:numPr>
        <w:spacing w:line="240" w:lineRule="exact"/>
        <w:jc w:val="both"/>
        <w:rPr>
          <w:rFonts w:cs="Arial"/>
          <w:color w:val="FF0000"/>
          <w:sz w:val="18"/>
          <w:szCs w:val="18"/>
        </w:rPr>
      </w:pPr>
      <w:r w:rsidRPr="004F3A09">
        <w:rPr>
          <w:rFonts w:cs="Arial"/>
          <w:sz w:val="18"/>
          <w:szCs w:val="18"/>
        </w:rPr>
        <w:t>Po zebraniu partii transportowej, odpady i produkty uzyskane w procesie przetwarzania przekazywać</w:t>
      </w:r>
      <w:r>
        <w:rPr>
          <w:rFonts w:cs="Arial"/>
          <w:sz w:val="18"/>
          <w:szCs w:val="18"/>
        </w:rPr>
        <w:t xml:space="preserve"> </w:t>
      </w:r>
      <w:r w:rsidRPr="004F3A09">
        <w:rPr>
          <w:rFonts w:cs="Arial"/>
          <w:sz w:val="18"/>
          <w:szCs w:val="18"/>
        </w:rPr>
        <w:t>innym podmiotom, mającym stosowne uprawnienia w zakresie ich wykorzystania bądź</w:t>
      </w:r>
      <w:r>
        <w:rPr>
          <w:rFonts w:cs="Arial"/>
          <w:sz w:val="18"/>
          <w:szCs w:val="18"/>
        </w:rPr>
        <w:t xml:space="preserve"> </w:t>
      </w:r>
      <w:r w:rsidRPr="004F3A09">
        <w:rPr>
          <w:rFonts w:cs="Arial"/>
          <w:sz w:val="18"/>
          <w:szCs w:val="18"/>
        </w:rPr>
        <w:t>zagospodarowania.</w:t>
      </w:r>
      <w:r w:rsidR="002C3BA2" w:rsidRPr="0061619D">
        <w:rPr>
          <w:rFonts w:cs="Arial"/>
          <w:color w:val="FF0000"/>
          <w:sz w:val="18"/>
          <w:szCs w:val="18"/>
        </w:rPr>
        <w:t xml:space="preserve"> </w:t>
      </w:r>
    </w:p>
    <w:p w:rsidR="00F4208F" w:rsidRPr="0061619D" w:rsidRDefault="00F4208F" w:rsidP="00F4208F">
      <w:pPr>
        <w:pStyle w:val="Tekstpodstawowy3"/>
        <w:numPr>
          <w:ilvl w:val="0"/>
          <w:numId w:val="6"/>
        </w:numPr>
        <w:spacing w:line="260" w:lineRule="exact"/>
        <w:ind w:left="284" w:hanging="284"/>
        <w:jc w:val="both"/>
        <w:rPr>
          <w:rFonts w:cs="Arial"/>
          <w:b/>
          <w:sz w:val="18"/>
          <w:szCs w:val="18"/>
        </w:rPr>
      </w:pPr>
      <w:r w:rsidRPr="0061619D">
        <w:rPr>
          <w:rFonts w:cs="Arial"/>
          <w:b/>
          <w:sz w:val="18"/>
          <w:szCs w:val="18"/>
        </w:rPr>
        <w:t>Wymagania dotyczące ochrony środowiska konieczne do uwzględnienia</w:t>
      </w:r>
      <w:r w:rsidR="00CC1A3F" w:rsidRPr="0061619D">
        <w:rPr>
          <w:rFonts w:cs="Arial"/>
          <w:b/>
          <w:sz w:val="18"/>
          <w:szCs w:val="18"/>
        </w:rPr>
        <w:t xml:space="preserve"> </w:t>
      </w:r>
      <w:r w:rsidRPr="0061619D">
        <w:rPr>
          <w:rFonts w:cs="Arial"/>
          <w:b/>
          <w:sz w:val="18"/>
          <w:szCs w:val="18"/>
        </w:rPr>
        <w:t xml:space="preserve">w dokumentacji wymaganej do wydania decyzji wymienionych w art. 72 ust. 1 ustawy z dnia 3 października 2008 r. o udostępnianiu informacji o środowisku i jego ochronie, udziale społeczeństwa w ochronie środowiska oraz </w:t>
      </w:r>
      <w:r w:rsidR="0061619D">
        <w:rPr>
          <w:rFonts w:cs="Arial"/>
          <w:b/>
          <w:sz w:val="18"/>
          <w:szCs w:val="18"/>
        </w:rPr>
        <w:br/>
      </w:r>
      <w:r w:rsidRPr="0061619D">
        <w:rPr>
          <w:rFonts w:cs="Arial"/>
          <w:b/>
          <w:sz w:val="18"/>
          <w:szCs w:val="18"/>
        </w:rPr>
        <w:t>o ocenach oddziaływania na środowisko:</w:t>
      </w:r>
    </w:p>
    <w:p w:rsidR="00F4208F" w:rsidRPr="0061619D" w:rsidRDefault="00F4208F" w:rsidP="00BE2B88">
      <w:pPr>
        <w:pStyle w:val="Tekstpodstawowy3"/>
        <w:numPr>
          <w:ilvl w:val="0"/>
          <w:numId w:val="8"/>
        </w:numPr>
        <w:spacing w:line="240" w:lineRule="exact"/>
        <w:jc w:val="both"/>
        <w:rPr>
          <w:rFonts w:cs="Arial"/>
          <w:sz w:val="18"/>
          <w:szCs w:val="18"/>
        </w:rPr>
      </w:pPr>
      <w:r w:rsidRPr="0061619D">
        <w:rPr>
          <w:rFonts w:cs="Arial"/>
          <w:sz w:val="18"/>
          <w:szCs w:val="18"/>
        </w:rPr>
        <w:t>Uwzględnić warunki zawarte w punkcie II niniejszej decyzji.</w:t>
      </w:r>
    </w:p>
    <w:p w:rsidR="00F4208F" w:rsidRDefault="002C3BA2" w:rsidP="00BE2B88">
      <w:pPr>
        <w:pStyle w:val="Tekstpodstawowy3"/>
        <w:numPr>
          <w:ilvl w:val="0"/>
          <w:numId w:val="8"/>
        </w:numPr>
        <w:spacing w:line="240" w:lineRule="exact"/>
        <w:jc w:val="both"/>
        <w:rPr>
          <w:rFonts w:cs="Arial"/>
          <w:sz w:val="18"/>
          <w:szCs w:val="18"/>
        </w:rPr>
      </w:pPr>
      <w:r>
        <w:rPr>
          <w:rFonts w:cs="Arial"/>
          <w:sz w:val="18"/>
          <w:szCs w:val="18"/>
        </w:rPr>
        <w:t>Eksploatować przedsięwzięcie zgodnie z informacjami wskazanymi w dokumentacji, w szczególności poprzez:</w:t>
      </w:r>
    </w:p>
    <w:p w:rsidR="006B2507" w:rsidRDefault="006B2507" w:rsidP="002C3BA2">
      <w:pPr>
        <w:pStyle w:val="Tekstpodstawowy3"/>
        <w:numPr>
          <w:ilvl w:val="0"/>
          <w:numId w:val="17"/>
        </w:numPr>
        <w:spacing w:line="240" w:lineRule="exact"/>
        <w:ind w:left="851" w:hanging="284"/>
        <w:jc w:val="both"/>
        <w:rPr>
          <w:rFonts w:cs="Arial"/>
          <w:sz w:val="18"/>
          <w:szCs w:val="18"/>
        </w:rPr>
      </w:pPr>
      <w:r>
        <w:rPr>
          <w:rFonts w:cs="Arial"/>
          <w:sz w:val="18"/>
          <w:szCs w:val="18"/>
        </w:rPr>
        <w:t>z</w:t>
      </w:r>
      <w:r w:rsidR="002C3BA2">
        <w:rPr>
          <w:rFonts w:cs="Arial"/>
          <w:sz w:val="18"/>
          <w:szCs w:val="18"/>
        </w:rPr>
        <w:t xml:space="preserve">bieranie odpadów </w:t>
      </w:r>
      <w:r>
        <w:rPr>
          <w:rFonts w:cs="Arial"/>
          <w:sz w:val="18"/>
          <w:szCs w:val="18"/>
        </w:rPr>
        <w:t>zgodnie wykazem zbieranych odpadów stanowiącym załącznik nr 2 do niniejszej decyzji;</w:t>
      </w:r>
    </w:p>
    <w:p w:rsidR="006B2507" w:rsidRDefault="006B2507" w:rsidP="002C3BA2">
      <w:pPr>
        <w:pStyle w:val="Tekstpodstawowy3"/>
        <w:numPr>
          <w:ilvl w:val="0"/>
          <w:numId w:val="17"/>
        </w:numPr>
        <w:spacing w:line="240" w:lineRule="exact"/>
        <w:ind w:left="851" w:hanging="284"/>
        <w:jc w:val="both"/>
        <w:rPr>
          <w:rFonts w:cs="Arial"/>
          <w:sz w:val="18"/>
          <w:szCs w:val="18"/>
        </w:rPr>
      </w:pPr>
      <w:r>
        <w:rPr>
          <w:rFonts w:cs="Arial"/>
          <w:sz w:val="18"/>
          <w:szCs w:val="18"/>
        </w:rPr>
        <w:t xml:space="preserve">kierowanie do procesu przetwarzania wyłącznie odpadów sklasyfikowanych zgodnie z Katalogiem odpadów pod pozycjami: 17 01 </w:t>
      </w:r>
      <w:proofErr w:type="spellStart"/>
      <w:r>
        <w:rPr>
          <w:rFonts w:cs="Arial"/>
          <w:sz w:val="18"/>
          <w:szCs w:val="18"/>
        </w:rPr>
        <w:t>01</w:t>
      </w:r>
      <w:proofErr w:type="spellEnd"/>
      <w:r>
        <w:rPr>
          <w:rFonts w:cs="Arial"/>
          <w:sz w:val="18"/>
          <w:szCs w:val="18"/>
        </w:rPr>
        <w:t>, 17 01 02, 17 01 03, 17 01 07, 17 01 81, 17 01 82, 17 09 04, 20 03 07;</w:t>
      </w:r>
    </w:p>
    <w:p w:rsidR="00CC1A3F" w:rsidRDefault="006B2507" w:rsidP="00321A14">
      <w:pPr>
        <w:pStyle w:val="Tekstpodstawowy3"/>
        <w:numPr>
          <w:ilvl w:val="0"/>
          <w:numId w:val="17"/>
        </w:numPr>
        <w:spacing w:after="120" w:line="240" w:lineRule="exact"/>
        <w:ind w:left="851" w:hanging="284"/>
        <w:jc w:val="both"/>
        <w:rPr>
          <w:rFonts w:cs="Arial"/>
          <w:sz w:val="18"/>
          <w:szCs w:val="18"/>
        </w:rPr>
      </w:pPr>
      <w:r>
        <w:rPr>
          <w:rFonts w:cs="Arial"/>
          <w:sz w:val="18"/>
          <w:szCs w:val="18"/>
        </w:rPr>
        <w:t xml:space="preserve">przestrzeganie maksymalnej ilości odpadów przewidzianych do przetworzenia: łącznie do </w:t>
      </w:r>
      <w:r w:rsidR="00A814D4">
        <w:rPr>
          <w:rFonts w:cs="Arial"/>
          <w:sz w:val="18"/>
          <w:szCs w:val="18"/>
        </w:rPr>
        <w:br/>
      </w:r>
      <w:r>
        <w:rPr>
          <w:rFonts w:cs="Arial"/>
          <w:sz w:val="18"/>
          <w:szCs w:val="18"/>
        </w:rPr>
        <w:t xml:space="preserve">166 000 Mg/rok, w tym do 156 000 Mg/rok dla odpadów budowlanych oraz do 10 000 Mg/rok dla odpadów gabarytowych.  </w:t>
      </w:r>
      <w:r w:rsidR="002C3BA2">
        <w:rPr>
          <w:rFonts w:cs="Arial"/>
          <w:sz w:val="18"/>
          <w:szCs w:val="18"/>
        </w:rPr>
        <w:t xml:space="preserve"> </w:t>
      </w:r>
    </w:p>
    <w:p w:rsidR="00C9277B" w:rsidRPr="00C9277B" w:rsidRDefault="00C9277B" w:rsidP="00C9277B">
      <w:pPr>
        <w:pStyle w:val="Tekstpodstawowy3"/>
        <w:numPr>
          <w:ilvl w:val="0"/>
          <w:numId w:val="6"/>
        </w:numPr>
        <w:spacing w:after="120" w:line="260" w:lineRule="exact"/>
        <w:ind w:left="284" w:hanging="284"/>
        <w:jc w:val="both"/>
        <w:rPr>
          <w:rFonts w:cs="Arial"/>
          <w:b/>
          <w:sz w:val="18"/>
          <w:szCs w:val="18"/>
        </w:rPr>
      </w:pPr>
      <w:r w:rsidRPr="00C9277B">
        <w:rPr>
          <w:rFonts w:cs="Arial"/>
          <w:b/>
          <w:sz w:val="18"/>
          <w:szCs w:val="18"/>
        </w:rPr>
        <w:t>Wymogi w zakresie przeciwdziałania skutkom awarii przemysłowych.</w:t>
      </w:r>
    </w:p>
    <w:p w:rsidR="00C9277B" w:rsidRPr="00C9277B" w:rsidRDefault="00C9277B" w:rsidP="00C9277B">
      <w:pPr>
        <w:autoSpaceDE w:val="0"/>
        <w:autoSpaceDN w:val="0"/>
        <w:adjustRightInd w:val="0"/>
        <w:spacing w:after="0" w:line="360" w:lineRule="auto"/>
        <w:jc w:val="both"/>
        <w:rPr>
          <w:rFonts w:ascii="Arial" w:hAnsi="Arial" w:cs="Arial"/>
          <w:sz w:val="18"/>
          <w:szCs w:val="18"/>
        </w:rPr>
      </w:pPr>
      <w:r w:rsidRPr="00C9277B">
        <w:rPr>
          <w:rFonts w:ascii="Arial" w:eastAsia="Calibri" w:hAnsi="Arial" w:cs="Arial"/>
          <w:sz w:val="18"/>
          <w:szCs w:val="18"/>
        </w:rPr>
        <w:t>Zgodnie z Rozporządzeniem Ministra Rozwoju z dnia 29 stycznia 2016 r. w sprawie rodzajów i ilości znajdujących się w zakładzie substancji niebezpiecznych, decydujących o zaliczeniu zakła</w:t>
      </w:r>
      <w:r>
        <w:rPr>
          <w:rFonts w:ascii="Arial" w:hAnsi="Arial" w:cs="Arial"/>
          <w:sz w:val="18"/>
          <w:szCs w:val="18"/>
        </w:rPr>
        <w:t xml:space="preserve">du do zakładu o zwiększonym lub </w:t>
      </w:r>
      <w:r w:rsidRPr="00C9277B">
        <w:rPr>
          <w:rFonts w:ascii="Arial" w:eastAsia="Calibri" w:hAnsi="Arial" w:cs="Arial"/>
          <w:sz w:val="18"/>
          <w:szCs w:val="18"/>
        </w:rPr>
        <w:t>dużym ryzyku wystąpienia poważnej awarii przemysłowej (Dz. U. z 2016 r., poz. 138) przedmiotowe</w:t>
      </w:r>
      <w:r>
        <w:rPr>
          <w:rFonts w:ascii="Arial" w:hAnsi="Arial" w:cs="Arial"/>
          <w:sz w:val="18"/>
          <w:szCs w:val="18"/>
        </w:rPr>
        <w:t xml:space="preserve"> </w:t>
      </w:r>
      <w:r w:rsidRPr="00C9277B">
        <w:rPr>
          <w:rFonts w:ascii="Arial" w:eastAsia="Calibri" w:hAnsi="Arial" w:cs="Arial"/>
          <w:sz w:val="18"/>
          <w:szCs w:val="18"/>
        </w:rPr>
        <w:t xml:space="preserve">przedsięwzięcie nie zalicza się do zakładów o zwiększonym ryzyku (ZZR) </w:t>
      </w:r>
      <w:r>
        <w:rPr>
          <w:rFonts w:ascii="Arial" w:hAnsi="Arial" w:cs="Arial"/>
          <w:sz w:val="18"/>
          <w:szCs w:val="18"/>
        </w:rPr>
        <w:t xml:space="preserve">lub dużym ryzyku wystąpienia </w:t>
      </w:r>
      <w:r w:rsidRPr="00C9277B">
        <w:rPr>
          <w:rFonts w:ascii="Arial" w:eastAsia="Calibri" w:hAnsi="Arial" w:cs="Arial"/>
          <w:sz w:val="18"/>
          <w:szCs w:val="18"/>
        </w:rPr>
        <w:t>poważnej awarii przemysłowej (ZDR).</w:t>
      </w:r>
    </w:p>
    <w:p w:rsidR="00F4208F" w:rsidRPr="0061619D" w:rsidRDefault="00F4208F" w:rsidP="00BE2B88">
      <w:pPr>
        <w:pStyle w:val="Tekstpodstawowy3"/>
        <w:numPr>
          <w:ilvl w:val="0"/>
          <w:numId w:val="5"/>
        </w:numPr>
        <w:spacing w:line="260" w:lineRule="exact"/>
        <w:ind w:left="284" w:hanging="284"/>
        <w:jc w:val="both"/>
        <w:rPr>
          <w:rFonts w:cs="Arial"/>
          <w:b/>
          <w:sz w:val="18"/>
          <w:szCs w:val="18"/>
        </w:rPr>
      </w:pPr>
      <w:r w:rsidRPr="0061619D">
        <w:rPr>
          <w:rFonts w:cs="Arial"/>
          <w:b/>
          <w:sz w:val="18"/>
          <w:szCs w:val="18"/>
        </w:rPr>
        <w:t>Stwierdzam konieczność zapobiegania, ograniczenia oraz monitorowania oddziaływania przedsięwzięcia na środowisko:</w:t>
      </w:r>
    </w:p>
    <w:p w:rsidR="00A814D4" w:rsidRDefault="00A814D4" w:rsidP="00A814D4">
      <w:pPr>
        <w:pStyle w:val="Tekstpodstawowy3"/>
        <w:numPr>
          <w:ilvl w:val="0"/>
          <w:numId w:val="9"/>
        </w:numPr>
        <w:spacing w:line="240" w:lineRule="exact"/>
        <w:jc w:val="both"/>
        <w:rPr>
          <w:rFonts w:cs="Arial"/>
          <w:sz w:val="18"/>
          <w:szCs w:val="18"/>
        </w:rPr>
      </w:pPr>
      <w:r w:rsidRPr="00A814D4">
        <w:rPr>
          <w:rFonts w:cs="Arial"/>
          <w:sz w:val="18"/>
          <w:szCs w:val="18"/>
        </w:rPr>
        <w:t>Do pracy wykorzystywać maszyny i urządzenia sprawne technicznie, które spełniają</w:t>
      </w:r>
      <w:r>
        <w:rPr>
          <w:rFonts w:cs="Arial"/>
          <w:sz w:val="18"/>
          <w:szCs w:val="18"/>
        </w:rPr>
        <w:t xml:space="preserve"> </w:t>
      </w:r>
      <w:r w:rsidRPr="00A814D4">
        <w:rPr>
          <w:rFonts w:cs="Arial"/>
          <w:sz w:val="18"/>
          <w:szCs w:val="18"/>
        </w:rPr>
        <w:t>obowiązujące normy w zakresie emisji spalin oraz emisji hałasu. Kruszarka szczękowa i</w:t>
      </w:r>
      <w:r>
        <w:rPr>
          <w:rFonts w:cs="Arial"/>
          <w:sz w:val="18"/>
          <w:szCs w:val="18"/>
        </w:rPr>
        <w:t xml:space="preserve"> </w:t>
      </w:r>
      <w:r w:rsidRPr="00A814D4">
        <w:rPr>
          <w:rFonts w:cs="Arial"/>
          <w:sz w:val="18"/>
          <w:szCs w:val="18"/>
        </w:rPr>
        <w:t>przesiewacz wibracyjny powinny być wyposażone w obudowy.</w:t>
      </w:r>
    </w:p>
    <w:p w:rsidR="00A814D4" w:rsidRDefault="00A814D4" w:rsidP="00A814D4">
      <w:pPr>
        <w:pStyle w:val="Tekstpodstawowy3"/>
        <w:numPr>
          <w:ilvl w:val="0"/>
          <w:numId w:val="9"/>
        </w:numPr>
        <w:spacing w:line="240" w:lineRule="exact"/>
        <w:jc w:val="both"/>
        <w:rPr>
          <w:rFonts w:cs="Arial"/>
          <w:sz w:val="18"/>
          <w:szCs w:val="18"/>
        </w:rPr>
      </w:pPr>
      <w:r w:rsidRPr="00A814D4">
        <w:rPr>
          <w:rFonts w:cs="Arial"/>
          <w:sz w:val="18"/>
          <w:szCs w:val="18"/>
        </w:rPr>
        <w:t>Dokonywać systematycznych przeglądów urządzeń, a w przypadku zauważonego wzrostu</w:t>
      </w:r>
      <w:r>
        <w:rPr>
          <w:rFonts w:cs="Arial"/>
          <w:sz w:val="18"/>
          <w:szCs w:val="18"/>
        </w:rPr>
        <w:t xml:space="preserve"> </w:t>
      </w:r>
      <w:r w:rsidRPr="00A814D4">
        <w:rPr>
          <w:rFonts w:cs="Arial"/>
          <w:sz w:val="18"/>
          <w:szCs w:val="18"/>
        </w:rPr>
        <w:t>hałasu lub emisji spalin niezwłocznie usuwać ewentualne usterki i awarie.</w:t>
      </w:r>
    </w:p>
    <w:p w:rsidR="00A814D4" w:rsidRPr="00A814D4" w:rsidRDefault="00A814D4" w:rsidP="00A814D4">
      <w:pPr>
        <w:pStyle w:val="Tekstpodstawowy3"/>
        <w:numPr>
          <w:ilvl w:val="0"/>
          <w:numId w:val="9"/>
        </w:numPr>
        <w:spacing w:line="240" w:lineRule="exact"/>
        <w:jc w:val="both"/>
        <w:rPr>
          <w:rFonts w:cs="Arial"/>
          <w:sz w:val="18"/>
          <w:szCs w:val="18"/>
        </w:rPr>
      </w:pPr>
      <w:r w:rsidRPr="00A814D4">
        <w:rPr>
          <w:rFonts w:cs="Arial"/>
          <w:sz w:val="18"/>
          <w:szCs w:val="18"/>
        </w:rPr>
        <w:t>Eksploatację przedsięwzięcia prowadzić w sposób ograniczający negatywny wpływ na</w:t>
      </w:r>
      <w:r>
        <w:rPr>
          <w:rFonts w:cs="Arial"/>
          <w:sz w:val="18"/>
          <w:szCs w:val="18"/>
        </w:rPr>
        <w:t xml:space="preserve"> </w:t>
      </w:r>
      <w:r w:rsidRPr="00A814D4">
        <w:rPr>
          <w:rFonts w:cs="Arial"/>
          <w:sz w:val="18"/>
          <w:szCs w:val="18"/>
        </w:rPr>
        <w:t>środowisko oraz zdrowie i życie ludzi związany z emisją zanieczyszczeń do powietrza:</w:t>
      </w:r>
    </w:p>
    <w:p w:rsidR="00A814D4" w:rsidRPr="00A814D4" w:rsidRDefault="00A814D4" w:rsidP="00A814D4">
      <w:pPr>
        <w:pStyle w:val="Tekstpodstawowy3"/>
        <w:numPr>
          <w:ilvl w:val="0"/>
          <w:numId w:val="17"/>
        </w:numPr>
        <w:spacing w:line="240" w:lineRule="exact"/>
        <w:ind w:left="851" w:hanging="284"/>
        <w:jc w:val="both"/>
        <w:rPr>
          <w:rFonts w:cs="Arial"/>
          <w:sz w:val="18"/>
          <w:szCs w:val="18"/>
        </w:rPr>
      </w:pPr>
      <w:r w:rsidRPr="00A814D4">
        <w:rPr>
          <w:rFonts w:cs="Arial"/>
          <w:sz w:val="18"/>
          <w:szCs w:val="18"/>
        </w:rPr>
        <w:t>pryzmy odpadów formować w wysokości nieprzekraczającej wysokości boksów</w:t>
      </w:r>
      <w:r>
        <w:rPr>
          <w:rFonts w:cs="Arial"/>
          <w:sz w:val="18"/>
          <w:szCs w:val="18"/>
        </w:rPr>
        <w:t xml:space="preserve"> </w:t>
      </w:r>
      <w:r w:rsidRPr="00A814D4">
        <w:rPr>
          <w:rFonts w:cs="Arial"/>
          <w:sz w:val="18"/>
          <w:szCs w:val="18"/>
        </w:rPr>
        <w:t>magazynowych,</w:t>
      </w:r>
    </w:p>
    <w:p w:rsidR="00A814D4" w:rsidRPr="00A814D4" w:rsidRDefault="00A814D4" w:rsidP="00A814D4">
      <w:pPr>
        <w:pStyle w:val="Tekstpodstawowy3"/>
        <w:numPr>
          <w:ilvl w:val="0"/>
          <w:numId w:val="17"/>
        </w:numPr>
        <w:spacing w:line="240" w:lineRule="exact"/>
        <w:ind w:left="851" w:hanging="284"/>
        <w:jc w:val="both"/>
        <w:rPr>
          <w:rFonts w:cs="Arial"/>
          <w:sz w:val="18"/>
          <w:szCs w:val="18"/>
        </w:rPr>
      </w:pPr>
      <w:r w:rsidRPr="00A814D4">
        <w:rPr>
          <w:rFonts w:cs="Arial"/>
          <w:sz w:val="18"/>
          <w:szCs w:val="18"/>
        </w:rPr>
        <w:t>odpady magazynowane luzem nakrywać plandekami,</w:t>
      </w:r>
    </w:p>
    <w:p w:rsidR="00A814D4" w:rsidRDefault="00A814D4" w:rsidP="00A814D4">
      <w:pPr>
        <w:pStyle w:val="Tekstpodstawowy3"/>
        <w:numPr>
          <w:ilvl w:val="0"/>
          <w:numId w:val="17"/>
        </w:numPr>
        <w:spacing w:line="240" w:lineRule="exact"/>
        <w:ind w:left="851" w:hanging="284"/>
        <w:jc w:val="both"/>
        <w:rPr>
          <w:rFonts w:cs="Arial"/>
          <w:sz w:val="18"/>
          <w:szCs w:val="18"/>
        </w:rPr>
      </w:pPr>
      <w:r w:rsidRPr="00A814D4">
        <w:rPr>
          <w:rFonts w:cs="Arial"/>
          <w:sz w:val="18"/>
          <w:szCs w:val="18"/>
        </w:rPr>
        <w:t>podczas wietrznej i suchej pogody ograniczać pracę instalacji, a w razie potrzeby stosować</w:t>
      </w:r>
      <w:r>
        <w:rPr>
          <w:rFonts w:cs="Arial"/>
          <w:sz w:val="18"/>
          <w:szCs w:val="18"/>
        </w:rPr>
        <w:t xml:space="preserve"> </w:t>
      </w:r>
      <w:r w:rsidRPr="00A814D4">
        <w:rPr>
          <w:rFonts w:cs="Arial"/>
          <w:sz w:val="18"/>
          <w:szCs w:val="18"/>
        </w:rPr>
        <w:t>zraszanie wodą</w:t>
      </w:r>
    </w:p>
    <w:p w:rsidR="00A814D4" w:rsidRPr="00A814D4" w:rsidRDefault="00A814D4" w:rsidP="00A814D4">
      <w:pPr>
        <w:pStyle w:val="Tekstpodstawowy3"/>
        <w:numPr>
          <w:ilvl w:val="0"/>
          <w:numId w:val="9"/>
        </w:numPr>
        <w:spacing w:line="240" w:lineRule="exact"/>
        <w:jc w:val="both"/>
        <w:rPr>
          <w:rFonts w:cs="Arial"/>
          <w:sz w:val="18"/>
          <w:szCs w:val="18"/>
        </w:rPr>
      </w:pPr>
      <w:r w:rsidRPr="00A814D4">
        <w:rPr>
          <w:rFonts w:cs="Arial"/>
          <w:sz w:val="18"/>
          <w:szCs w:val="18"/>
        </w:rPr>
        <w:t>Utrzymywać porządek na terenie zakładu, nie dopuszczać do rozprzestrzeniania się odpadów</w:t>
      </w:r>
      <w:r>
        <w:rPr>
          <w:rFonts w:cs="Arial"/>
          <w:sz w:val="18"/>
          <w:szCs w:val="18"/>
        </w:rPr>
        <w:t xml:space="preserve"> </w:t>
      </w:r>
      <w:r w:rsidRPr="00A814D4">
        <w:rPr>
          <w:rFonts w:cs="Arial"/>
          <w:sz w:val="18"/>
          <w:szCs w:val="18"/>
        </w:rPr>
        <w:t>poza teren przedsięwzięcia.</w:t>
      </w:r>
    </w:p>
    <w:p w:rsidR="00A814D4" w:rsidRDefault="00CC1A3F" w:rsidP="00BE2B88">
      <w:pPr>
        <w:pStyle w:val="Tekstpodstawowy3"/>
        <w:numPr>
          <w:ilvl w:val="0"/>
          <w:numId w:val="9"/>
        </w:numPr>
        <w:spacing w:line="240" w:lineRule="exact"/>
        <w:jc w:val="both"/>
        <w:rPr>
          <w:rFonts w:cs="Arial"/>
          <w:sz w:val="18"/>
          <w:szCs w:val="18"/>
        </w:rPr>
      </w:pPr>
      <w:r w:rsidRPr="00A814D4">
        <w:rPr>
          <w:rFonts w:cs="Arial"/>
          <w:sz w:val="18"/>
          <w:szCs w:val="18"/>
        </w:rPr>
        <w:t>Należy eksploatować przedsięwzięcie zgodnie z informacj</w:t>
      </w:r>
      <w:r w:rsidR="00A814D4" w:rsidRPr="00A814D4">
        <w:rPr>
          <w:rFonts w:cs="Arial"/>
          <w:sz w:val="18"/>
          <w:szCs w:val="18"/>
        </w:rPr>
        <w:t>ami wskazanymi w dokumentacji.</w:t>
      </w:r>
      <w:r w:rsidR="00A814D4">
        <w:rPr>
          <w:rFonts w:cs="Arial"/>
          <w:sz w:val="18"/>
          <w:szCs w:val="18"/>
        </w:rPr>
        <w:t xml:space="preserve"> </w:t>
      </w:r>
    </w:p>
    <w:p w:rsidR="00CC1A3F" w:rsidRPr="00A814D4" w:rsidRDefault="00CC1A3F" w:rsidP="00BE2B88">
      <w:pPr>
        <w:pStyle w:val="Tekstpodstawowy3"/>
        <w:numPr>
          <w:ilvl w:val="0"/>
          <w:numId w:val="9"/>
        </w:numPr>
        <w:spacing w:line="240" w:lineRule="exact"/>
        <w:jc w:val="both"/>
        <w:rPr>
          <w:rFonts w:cs="Arial"/>
          <w:sz w:val="18"/>
          <w:szCs w:val="18"/>
        </w:rPr>
      </w:pPr>
      <w:r w:rsidRPr="00A814D4">
        <w:rPr>
          <w:rFonts w:cs="Arial"/>
          <w:sz w:val="18"/>
          <w:szCs w:val="18"/>
        </w:rPr>
        <w:t xml:space="preserve">Na etapie eksploatacji przedsięwzięcia </w:t>
      </w:r>
      <w:r w:rsidR="00060395" w:rsidRPr="00A814D4">
        <w:rPr>
          <w:rFonts w:cs="Arial"/>
          <w:sz w:val="18"/>
          <w:szCs w:val="18"/>
        </w:rPr>
        <w:t xml:space="preserve">w terminie 6 miesięcy od oddania go do użytkowania, </w:t>
      </w:r>
      <w:r w:rsidRPr="00A814D4">
        <w:rPr>
          <w:rFonts w:cs="Arial"/>
          <w:sz w:val="18"/>
          <w:szCs w:val="18"/>
        </w:rPr>
        <w:t>na</w:t>
      </w:r>
      <w:r w:rsidR="00BE2B88" w:rsidRPr="00A814D4">
        <w:rPr>
          <w:rFonts w:cs="Arial"/>
          <w:sz w:val="18"/>
          <w:szCs w:val="18"/>
        </w:rPr>
        <w:t xml:space="preserve"> terenie </w:t>
      </w:r>
      <w:r w:rsidRPr="00A814D4">
        <w:rPr>
          <w:rFonts w:cs="Arial"/>
          <w:sz w:val="18"/>
          <w:szCs w:val="18"/>
        </w:rPr>
        <w:t xml:space="preserve">wyznaczonych w </w:t>
      </w:r>
      <w:r w:rsidR="00BE2B88" w:rsidRPr="00A814D4">
        <w:rPr>
          <w:rFonts w:cs="Arial"/>
          <w:sz w:val="18"/>
          <w:szCs w:val="18"/>
        </w:rPr>
        <w:t>raporcie o oddziaływaniu przedsięwzięcia na środowisko</w:t>
      </w:r>
      <w:r w:rsidRPr="00A814D4">
        <w:rPr>
          <w:rFonts w:cs="Arial"/>
          <w:sz w:val="18"/>
          <w:szCs w:val="18"/>
        </w:rPr>
        <w:t xml:space="preserve"> punktach receptorowych</w:t>
      </w:r>
      <w:r w:rsidR="001C1A12">
        <w:rPr>
          <w:rFonts w:cs="Arial"/>
          <w:sz w:val="18"/>
          <w:szCs w:val="18"/>
        </w:rPr>
        <w:t xml:space="preserve"> </w:t>
      </w:r>
      <w:r w:rsidR="001C1A12" w:rsidRPr="00A814D4">
        <w:rPr>
          <w:rFonts w:cs="Arial"/>
          <w:sz w:val="18"/>
          <w:szCs w:val="18"/>
        </w:rPr>
        <w:t>należy przeprowadzić pomiary kontrolne emisji hałasu do środowiska</w:t>
      </w:r>
      <w:r w:rsidRPr="00A814D4">
        <w:rPr>
          <w:rFonts w:cs="Arial"/>
          <w:sz w:val="18"/>
          <w:szCs w:val="18"/>
        </w:rPr>
        <w:t>. Wyniki przeprowadzonych pomiarów</w:t>
      </w:r>
      <w:r w:rsidR="00BE2B88" w:rsidRPr="00A814D4">
        <w:rPr>
          <w:rFonts w:cs="Arial"/>
          <w:sz w:val="18"/>
          <w:szCs w:val="18"/>
        </w:rPr>
        <w:t xml:space="preserve"> </w:t>
      </w:r>
      <w:r w:rsidRPr="00A814D4">
        <w:rPr>
          <w:rFonts w:cs="Arial"/>
          <w:sz w:val="18"/>
          <w:szCs w:val="18"/>
        </w:rPr>
        <w:t>należy przedłożyć Prezydentowi Miasta Szczecin oraz Zachodniopomorskiemu</w:t>
      </w:r>
      <w:r w:rsidR="00BE2B88" w:rsidRPr="00A814D4">
        <w:rPr>
          <w:rFonts w:cs="Arial"/>
          <w:sz w:val="18"/>
          <w:szCs w:val="18"/>
        </w:rPr>
        <w:t xml:space="preserve"> </w:t>
      </w:r>
      <w:r w:rsidRPr="00A814D4">
        <w:rPr>
          <w:rFonts w:cs="Arial"/>
          <w:sz w:val="18"/>
          <w:szCs w:val="18"/>
        </w:rPr>
        <w:t>Wojewódzkiemu Inspektorowi Ochrony Środowiska.</w:t>
      </w:r>
      <w:r w:rsidR="00A814D4">
        <w:rPr>
          <w:rFonts w:cs="Arial"/>
          <w:sz w:val="18"/>
          <w:szCs w:val="18"/>
        </w:rPr>
        <w:t xml:space="preserve"> Pomiar powinien uwzględniać </w:t>
      </w:r>
      <w:r w:rsidR="00DF7266">
        <w:rPr>
          <w:rFonts w:cs="Arial"/>
          <w:sz w:val="18"/>
          <w:szCs w:val="18"/>
        </w:rPr>
        <w:t xml:space="preserve">sytuację najbardziej niekorzystną pod względem emisji hałasu do środowiska tj. </w:t>
      </w:r>
      <w:r w:rsidR="00A814D4">
        <w:rPr>
          <w:rFonts w:cs="Arial"/>
          <w:sz w:val="18"/>
          <w:szCs w:val="18"/>
        </w:rPr>
        <w:t>jednoczesną pracę (oddziaływanie skumulowane) pozostałych podmiotów funkcjonujących na terenie działki nr 20</w:t>
      </w:r>
      <w:r w:rsidR="00DF7266">
        <w:rPr>
          <w:rFonts w:cs="Arial"/>
          <w:sz w:val="18"/>
          <w:szCs w:val="18"/>
        </w:rPr>
        <w:t xml:space="preserve"> </w:t>
      </w:r>
      <w:r w:rsidR="00A814D4">
        <w:rPr>
          <w:rFonts w:cs="Arial"/>
          <w:sz w:val="18"/>
          <w:szCs w:val="18"/>
        </w:rPr>
        <w:t>obr. 4019 w Szczecinie.</w:t>
      </w:r>
    </w:p>
    <w:p w:rsidR="00CC1A3F" w:rsidRPr="00321A14" w:rsidRDefault="00CC1A3F" w:rsidP="00321A14">
      <w:pPr>
        <w:pStyle w:val="Tekstpodstawowy3"/>
        <w:numPr>
          <w:ilvl w:val="0"/>
          <w:numId w:val="9"/>
        </w:numPr>
        <w:spacing w:after="120" w:line="240" w:lineRule="exact"/>
        <w:ind w:left="714" w:hanging="357"/>
        <w:jc w:val="both"/>
        <w:rPr>
          <w:rFonts w:cs="Arial"/>
          <w:sz w:val="18"/>
          <w:szCs w:val="18"/>
        </w:rPr>
      </w:pPr>
      <w:r w:rsidRPr="0061619D">
        <w:rPr>
          <w:rFonts w:cs="Arial"/>
          <w:sz w:val="18"/>
          <w:szCs w:val="18"/>
        </w:rPr>
        <w:t>Eksploatację przedsięwzięcia należy prowadzić w sposób ograniczający negatywny wpływ na</w:t>
      </w:r>
      <w:r w:rsidR="00BE2B88" w:rsidRPr="0061619D">
        <w:rPr>
          <w:rFonts w:cs="Arial"/>
          <w:sz w:val="18"/>
          <w:szCs w:val="18"/>
        </w:rPr>
        <w:t xml:space="preserve"> </w:t>
      </w:r>
      <w:r w:rsidRPr="0061619D">
        <w:rPr>
          <w:rFonts w:cs="Arial"/>
          <w:sz w:val="18"/>
          <w:szCs w:val="18"/>
        </w:rPr>
        <w:t>środowisko oraz zdrowie i życie ludzi związany z emisją zanieczyszczeń do powietrza.</w:t>
      </w:r>
      <w:r w:rsidR="00BE2B88" w:rsidRPr="0061619D">
        <w:rPr>
          <w:rFonts w:cs="Arial"/>
          <w:sz w:val="18"/>
          <w:szCs w:val="18"/>
        </w:rPr>
        <w:t xml:space="preserve"> </w:t>
      </w:r>
      <w:r w:rsidR="00BE2B88" w:rsidRPr="0061619D">
        <w:rPr>
          <w:rFonts w:cs="Arial"/>
          <w:sz w:val="18"/>
          <w:szCs w:val="18"/>
        </w:rPr>
        <w:br/>
      </w:r>
      <w:r w:rsidRPr="0061619D">
        <w:rPr>
          <w:rFonts w:cs="Arial"/>
          <w:sz w:val="18"/>
          <w:szCs w:val="18"/>
        </w:rPr>
        <w:t>W związku z powyższym należy przyjąć odpowiednie rozwiązania minimalizujące</w:t>
      </w:r>
      <w:r w:rsidR="00BE2B88" w:rsidRPr="0061619D">
        <w:rPr>
          <w:rFonts w:cs="Arial"/>
          <w:sz w:val="18"/>
          <w:szCs w:val="18"/>
        </w:rPr>
        <w:t xml:space="preserve"> </w:t>
      </w:r>
      <w:r w:rsidRPr="0061619D">
        <w:rPr>
          <w:rFonts w:cs="Arial"/>
          <w:sz w:val="18"/>
          <w:szCs w:val="18"/>
        </w:rPr>
        <w:t>uciążliwości w tym zakresie np. zraszanie odpadów podczas ich kruszenia.</w:t>
      </w:r>
    </w:p>
    <w:p w:rsidR="00F4208F" w:rsidRPr="0061619D" w:rsidRDefault="00F4208F" w:rsidP="00321A14">
      <w:pPr>
        <w:pStyle w:val="Tekstpodstawowy3"/>
        <w:numPr>
          <w:ilvl w:val="0"/>
          <w:numId w:val="5"/>
        </w:numPr>
        <w:spacing w:after="120" w:line="260" w:lineRule="exact"/>
        <w:ind w:left="284" w:hanging="284"/>
        <w:jc w:val="both"/>
        <w:rPr>
          <w:rFonts w:cs="Arial"/>
          <w:b/>
          <w:sz w:val="18"/>
          <w:szCs w:val="18"/>
        </w:rPr>
      </w:pPr>
      <w:r w:rsidRPr="0061619D">
        <w:rPr>
          <w:rFonts w:cs="Arial"/>
          <w:b/>
          <w:sz w:val="18"/>
          <w:szCs w:val="18"/>
        </w:rPr>
        <w:lastRenderedPageBreak/>
        <w:t xml:space="preserve">Nie nakładam obowiązku przeprowadzenia oceny oddziaływania na środowisko w ramach postępowania w sprawie wydania decyzji, o których mowa w art. 72 ust. 1 ustawy z dnia </w:t>
      </w:r>
      <w:r w:rsidR="00BE2B88" w:rsidRPr="0061619D">
        <w:rPr>
          <w:rFonts w:cs="Arial"/>
          <w:b/>
          <w:sz w:val="18"/>
          <w:szCs w:val="18"/>
        </w:rPr>
        <w:br/>
      </w:r>
      <w:r w:rsidRPr="0061619D">
        <w:rPr>
          <w:rFonts w:cs="Arial"/>
          <w:b/>
          <w:sz w:val="18"/>
          <w:szCs w:val="18"/>
        </w:rPr>
        <w:t>3 października 200</w:t>
      </w:r>
      <w:r w:rsidR="00BE2B88" w:rsidRPr="0061619D">
        <w:rPr>
          <w:rFonts w:cs="Arial"/>
          <w:b/>
          <w:sz w:val="18"/>
          <w:szCs w:val="18"/>
        </w:rPr>
        <w:t>8 r. o udostępnianiu informacji</w:t>
      </w:r>
      <w:r w:rsidRPr="0061619D">
        <w:rPr>
          <w:rFonts w:cs="Arial"/>
          <w:b/>
          <w:sz w:val="18"/>
          <w:szCs w:val="18"/>
        </w:rPr>
        <w:t xml:space="preserve"> o środowisku i jego ochronie, udziale społeczeństwa w ochronie środowiska oraz o ocenach oddziaływania na środowisko.</w:t>
      </w:r>
    </w:p>
    <w:p w:rsidR="00F4208F" w:rsidRDefault="00BE2B88" w:rsidP="00BE2B88">
      <w:pPr>
        <w:pStyle w:val="Tekstpodstawowy3"/>
        <w:numPr>
          <w:ilvl w:val="0"/>
          <w:numId w:val="5"/>
        </w:numPr>
        <w:spacing w:after="120" w:line="260" w:lineRule="exact"/>
        <w:ind w:left="284" w:hanging="284"/>
        <w:jc w:val="both"/>
        <w:rPr>
          <w:rFonts w:cs="Arial"/>
          <w:b/>
          <w:sz w:val="18"/>
          <w:szCs w:val="18"/>
        </w:rPr>
      </w:pPr>
      <w:r w:rsidRPr="0061619D">
        <w:rPr>
          <w:rFonts w:cs="Arial"/>
          <w:b/>
          <w:sz w:val="18"/>
          <w:szCs w:val="18"/>
        </w:rPr>
        <w:t xml:space="preserve">Nie </w:t>
      </w:r>
      <w:r w:rsidR="00451B1F" w:rsidRPr="0061619D">
        <w:rPr>
          <w:rFonts w:cs="Arial"/>
          <w:b/>
          <w:sz w:val="18"/>
          <w:szCs w:val="18"/>
        </w:rPr>
        <w:t>n</w:t>
      </w:r>
      <w:r w:rsidR="00F4208F" w:rsidRPr="0061619D">
        <w:rPr>
          <w:rFonts w:cs="Arial"/>
          <w:b/>
          <w:sz w:val="18"/>
          <w:szCs w:val="18"/>
        </w:rPr>
        <w:t>akładam obowiąz</w:t>
      </w:r>
      <w:r w:rsidRPr="0061619D">
        <w:rPr>
          <w:rFonts w:cs="Arial"/>
          <w:b/>
          <w:sz w:val="18"/>
          <w:szCs w:val="18"/>
        </w:rPr>
        <w:t>ku</w:t>
      </w:r>
      <w:r w:rsidR="00F4208F" w:rsidRPr="0061619D">
        <w:rPr>
          <w:rFonts w:cs="Arial"/>
          <w:b/>
          <w:sz w:val="18"/>
          <w:szCs w:val="18"/>
        </w:rPr>
        <w:t xml:space="preserve"> przedstawienia analizy porealizacyjnej.</w:t>
      </w:r>
    </w:p>
    <w:p w:rsidR="00FE519E" w:rsidRDefault="00FE519E" w:rsidP="00FE519E">
      <w:pPr>
        <w:pStyle w:val="Tekstpodstawowy3"/>
        <w:spacing w:line="260" w:lineRule="exact"/>
        <w:jc w:val="both"/>
        <w:rPr>
          <w:rFonts w:cs="Arial"/>
          <w:sz w:val="18"/>
          <w:szCs w:val="18"/>
        </w:rPr>
      </w:pPr>
      <w:r w:rsidRPr="00FE519E">
        <w:rPr>
          <w:rFonts w:cs="Arial"/>
          <w:sz w:val="18"/>
          <w:szCs w:val="18"/>
        </w:rPr>
        <w:t xml:space="preserve">Charakterystyka niniejszego przedsięwzięcia stanowi załącznik nr 1 do decyzji. </w:t>
      </w:r>
    </w:p>
    <w:p w:rsidR="005F03F0" w:rsidRPr="00FE519E" w:rsidRDefault="005F03F0" w:rsidP="00FE519E">
      <w:pPr>
        <w:pStyle w:val="Tekstpodstawowy3"/>
        <w:spacing w:after="120" w:line="260" w:lineRule="exact"/>
        <w:jc w:val="both"/>
        <w:rPr>
          <w:rFonts w:cs="Arial"/>
          <w:sz w:val="18"/>
          <w:szCs w:val="18"/>
        </w:rPr>
      </w:pPr>
      <w:r>
        <w:rPr>
          <w:rFonts w:cs="Arial"/>
          <w:sz w:val="18"/>
          <w:szCs w:val="18"/>
        </w:rPr>
        <w:t>Wykaz zbieranych odpadów stanowi załącznik nr 2 do decyzji.</w:t>
      </w:r>
    </w:p>
    <w:p w:rsidR="00C9277B" w:rsidRDefault="00C9277B" w:rsidP="00C9277B">
      <w:pPr>
        <w:spacing w:after="0" w:line="280" w:lineRule="exact"/>
        <w:jc w:val="center"/>
        <w:rPr>
          <w:rFonts w:ascii="Arial" w:hAnsi="Arial" w:cs="Arial"/>
          <w:b/>
          <w:bCs/>
          <w:sz w:val="18"/>
          <w:szCs w:val="18"/>
        </w:rPr>
      </w:pPr>
    </w:p>
    <w:p w:rsidR="00466AF3" w:rsidRPr="0061619D" w:rsidRDefault="00466AF3" w:rsidP="00F371EA">
      <w:pPr>
        <w:spacing w:after="120" w:line="280" w:lineRule="exact"/>
        <w:jc w:val="center"/>
        <w:rPr>
          <w:rFonts w:ascii="Arial" w:hAnsi="Arial" w:cs="Arial"/>
          <w:sz w:val="18"/>
          <w:szCs w:val="18"/>
        </w:rPr>
      </w:pPr>
      <w:r w:rsidRPr="0061619D">
        <w:rPr>
          <w:rFonts w:ascii="Arial" w:hAnsi="Arial" w:cs="Arial"/>
          <w:b/>
          <w:bCs/>
          <w:sz w:val="18"/>
          <w:szCs w:val="18"/>
        </w:rPr>
        <w:t>Uzasadnienie</w:t>
      </w:r>
    </w:p>
    <w:p w:rsidR="00466AF3" w:rsidRPr="0061619D" w:rsidRDefault="005B2FB7" w:rsidP="00F371EA">
      <w:pPr>
        <w:spacing w:after="120" w:line="280" w:lineRule="exact"/>
        <w:jc w:val="both"/>
        <w:rPr>
          <w:rFonts w:ascii="Arial" w:hAnsi="Arial" w:cs="Arial"/>
          <w:sz w:val="18"/>
          <w:szCs w:val="18"/>
        </w:rPr>
      </w:pPr>
      <w:r w:rsidRPr="00397B36">
        <w:rPr>
          <w:rFonts w:ascii="Arial" w:hAnsi="Arial" w:cs="Arial"/>
          <w:sz w:val="18"/>
          <w:szCs w:val="18"/>
        </w:rPr>
        <w:t xml:space="preserve">Pan Grzegorz Grzejszczak </w:t>
      </w:r>
      <w:r w:rsidR="00985145" w:rsidRPr="00397B36">
        <w:rPr>
          <w:rFonts w:ascii="Arial" w:hAnsi="Arial" w:cs="Arial"/>
          <w:sz w:val="18"/>
          <w:szCs w:val="18"/>
        </w:rPr>
        <w:t>w imieniu</w:t>
      </w:r>
      <w:r w:rsidR="00985145" w:rsidRPr="0061619D">
        <w:rPr>
          <w:rFonts w:ascii="Arial" w:hAnsi="Arial" w:cs="Arial"/>
          <w:sz w:val="18"/>
          <w:szCs w:val="18"/>
        </w:rPr>
        <w:t xml:space="preserve"> </w:t>
      </w:r>
      <w:r w:rsidR="00397B36" w:rsidRPr="0072117C">
        <w:rPr>
          <w:rFonts w:ascii="Arial" w:eastAsia="Calibri" w:hAnsi="Arial" w:cs="Arial"/>
          <w:sz w:val="18"/>
          <w:szCs w:val="18"/>
        </w:rPr>
        <w:t>Czerwona Kropka Kinga Chomać-Piechota</w:t>
      </w:r>
      <w:r w:rsidR="00397B36" w:rsidRPr="0061619D">
        <w:rPr>
          <w:rFonts w:ascii="Arial" w:hAnsi="Arial" w:cs="Arial"/>
          <w:sz w:val="18"/>
          <w:szCs w:val="18"/>
        </w:rPr>
        <w:t xml:space="preserve"> </w:t>
      </w:r>
      <w:r w:rsidRPr="0061619D">
        <w:rPr>
          <w:rFonts w:ascii="Arial" w:hAnsi="Arial" w:cs="Arial"/>
          <w:sz w:val="18"/>
          <w:szCs w:val="18"/>
        </w:rPr>
        <w:t>z</w:t>
      </w:r>
      <w:r w:rsidR="00985145" w:rsidRPr="0061619D">
        <w:rPr>
          <w:rFonts w:ascii="Arial" w:hAnsi="Arial" w:cs="Arial"/>
          <w:sz w:val="18"/>
          <w:szCs w:val="18"/>
        </w:rPr>
        <w:t xml:space="preserve"> siedzibą </w:t>
      </w:r>
      <w:r w:rsidRPr="0061619D">
        <w:rPr>
          <w:rFonts w:ascii="Arial" w:hAnsi="Arial" w:cs="Arial"/>
          <w:sz w:val="18"/>
          <w:szCs w:val="18"/>
        </w:rPr>
        <w:t xml:space="preserve">przy ul. </w:t>
      </w:r>
      <w:r w:rsidR="00397B36">
        <w:rPr>
          <w:rFonts w:ascii="Arial" w:hAnsi="Arial" w:cs="Arial"/>
          <w:sz w:val="18"/>
          <w:szCs w:val="18"/>
        </w:rPr>
        <w:t>Leopolda Okulickiego 14a, 71-031</w:t>
      </w:r>
      <w:r w:rsidRPr="0061619D">
        <w:rPr>
          <w:rFonts w:ascii="Arial" w:hAnsi="Arial" w:cs="Arial"/>
          <w:sz w:val="18"/>
          <w:szCs w:val="18"/>
        </w:rPr>
        <w:t xml:space="preserve"> Szczecin</w:t>
      </w:r>
      <w:r w:rsidR="004A0F5C" w:rsidRPr="0061619D">
        <w:rPr>
          <w:rFonts w:ascii="Arial" w:hAnsi="Arial" w:cs="Arial"/>
          <w:sz w:val="18"/>
          <w:szCs w:val="18"/>
        </w:rPr>
        <w:t>,</w:t>
      </w:r>
      <w:r w:rsidR="00403C30" w:rsidRPr="0061619D">
        <w:rPr>
          <w:rFonts w:ascii="Arial" w:hAnsi="Arial" w:cs="Arial"/>
          <w:sz w:val="18"/>
          <w:szCs w:val="18"/>
        </w:rPr>
        <w:t xml:space="preserve"> </w:t>
      </w:r>
      <w:r w:rsidR="00AA458F" w:rsidRPr="0061619D">
        <w:rPr>
          <w:rFonts w:ascii="Arial" w:hAnsi="Arial" w:cs="Arial"/>
          <w:sz w:val="18"/>
          <w:szCs w:val="18"/>
        </w:rPr>
        <w:t xml:space="preserve">wnioskiem </w:t>
      </w:r>
      <w:r w:rsidR="00466AF3" w:rsidRPr="0061619D">
        <w:rPr>
          <w:rFonts w:ascii="Arial" w:hAnsi="Arial" w:cs="Arial"/>
          <w:sz w:val="18"/>
          <w:szCs w:val="18"/>
        </w:rPr>
        <w:t>z dn</w:t>
      </w:r>
      <w:r w:rsidR="009C576C" w:rsidRPr="0061619D">
        <w:rPr>
          <w:rFonts w:ascii="Arial" w:hAnsi="Arial" w:cs="Arial"/>
          <w:sz w:val="18"/>
          <w:szCs w:val="18"/>
        </w:rPr>
        <w:t xml:space="preserve">ia </w:t>
      </w:r>
      <w:r w:rsidR="00DC4E58">
        <w:rPr>
          <w:rFonts w:ascii="Arial" w:hAnsi="Arial" w:cs="Arial"/>
          <w:sz w:val="18"/>
          <w:szCs w:val="18"/>
        </w:rPr>
        <w:t>06.02.2025</w:t>
      </w:r>
      <w:r w:rsidR="00466AF3" w:rsidRPr="0061619D">
        <w:rPr>
          <w:rFonts w:ascii="Arial" w:hAnsi="Arial" w:cs="Arial"/>
          <w:sz w:val="18"/>
          <w:szCs w:val="18"/>
        </w:rPr>
        <w:t xml:space="preserve"> r.</w:t>
      </w:r>
      <w:r w:rsidR="004A0F5C" w:rsidRPr="0061619D">
        <w:rPr>
          <w:rFonts w:ascii="Arial" w:hAnsi="Arial" w:cs="Arial"/>
          <w:sz w:val="18"/>
          <w:szCs w:val="18"/>
        </w:rPr>
        <w:t>,</w:t>
      </w:r>
      <w:r w:rsidR="00466AF3" w:rsidRPr="0061619D">
        <w:rPr>
          <w:rFonts w:ascii="Arial" w:hAnsi="Arial" w:cs="Arial"/>
          <w:sz w:val="18"/>
          <w:szCs w:val="18"/>
        </w:rPr>
        <w:t xml:space="preserve"> wystąpił o wydanie decyzji o środowiskowych uwarunkowaniach dla przedsięwzięcia pn.: </w:t>
      </w:r>
      <w:r w:rsidR="00581092" w:rsidRPr="0061619D">
        <w:rPr>
          <w:rFonts w:ascii="Arial" w:hAnsi="Arial" w:cs="Arial"/>
          <w:sz w:val="18"/>
          <w:szCs w:val="18"/>
        </w:rPr>
        <w:t>„</w:t>
      </w:r>
      <w:r w:rsidR="005A572C" w:rsidRPr="0072117C">
        <w:rPr>
          <w:rFonts w:ascii="Arial" w:eastAsia="Calibri" w:hAnsi="Arial" w:cs="Arial"/>
          <w:sz w:val="18"/>
          <w:szCs w:val="18"/>
        </w:rPr>
        <w:t xml:space="preserve">Rozszerzenie działalności w zakresie przetwarzania odpadów </w:t>
      </w:r>
      <w:r w:rsidR="005A572C">
        <w:rPr>
          <w:rFonts w:ascii="Arial" w:eastAsia="Calibri" w:hAnsi="Arial" w:cs="Arial"/>
          <w:sz w:val="18"/>
          <w:szCs w:val="18"/>
        </w:rPr>
        <w:br/>
      </w:r>
      <w:r w:rsidR="005A572C" w:rsidRPr="0072117C">
        <w:rPr>
          <w:rFonts w:ascii="Arial" w:eastAsia="Calibri" w:hAnsi="Arial" w:cs="Arial"/>
          <w:sz w:val="18"/>
          <w:szCs w:val="18"/>
        </w:rPr>
        <w:t>w miejscu prowadzonego zbierania odpadów przy ul. Wspólnej, 72-762 Szczecin na części działki nr 20 obręb Dąbie 19</w:t>
      </w:r>
      <w:r w:rsidR="008D7370" w:rsidRPr="0061619D">
        <w:rPr>
          <w:rFonts w:ascii="Arial" w:hAnsi="Arial" w:cs="Arial"/>
          <w:sz w:val="18"/>
          <w:szCs w:val="18"/>
        </w:rPr>
        <w:t>”</w:t>
      </w:r>
      <w:r w:rsidR="00466AF3" w:rsidRPr="0061619D">
        <w:rPr>
          <w:rFonts w:ascii="Arial" w:hAnsi="Arial" w:cs="Arial"/>
          <w:sz w:val="18"/>
          <w:szCs w:val="18"/>
        </w:rPr>
        <w:t>.</w:t>
      </w:r>
    </w:p>
    <w:p w:rsidR="00466AF3" w:rsidRPr="0061619D" w:rsidRDefault="00466AF3" w:rsidP="00F371EA">
      <w:pPr>
        <w:spacing w:after="0" w:line="280" w:lineRule="exact"/>
        <w:jc w:val="both"/>
        <w:rPr>
          <w:rFonts w:ascii="Arial" w:hAnsi="Arial" w:cs="Arial"/>
          <w:sz w:val="18"/>
          <w:szCs w:val="18"/>
        </w:rPr>
      </w:pPr>
      <w:r w:rsidRPr="0061619D">
        <w:rPr>
          <w:rFonts w:ascii="Arial" w:hAnsi="Arial" w:cs="Arial"/>
          <w:sz w:val="18"/>
          <w:szCs w:val="18"/>
        </w:rPr>
        <w:t>Do wniosku załączono</w:t>
      </w:r>
      <w:r w:rsidR="007B36DC" w:rsidRPr="0061619D">
        <w:rPr>
          <w:rFonts w:ascii="Arial" w:hAnsi="Arial" w:cs="Arial"/>
          <w:sz w:val="18"/>
          <w:szCs w:val="18"/>
        </w:rPr>
        <w:t xml:space="preserve"> zgodnie z obowiązującymi przepisami</w:t>
      </w:r>
      <w:r w:rsidRPr="0061619D">
        <w:rPr>
          <w:rFonts w:ascii="Arial" w:hAnsi="Arial" w:cs="Arial"/>
          <w:sz w:val="18"/>
          <w:szCs w:val="18"/>
        </w:rPr>
        <w:t>:</w:t>
      </w:r>
    </w:p>
    <w:p w:rsidR="00466AF3" w:rsidRPr="0061619D" w:rsidRDefault="005B2FB7" w:rsidP="00F371EA">
      <w:pPr>
        <w:numPr>
          <w:ilvl w:val="0"/>
          <w:numId w:val="1"/>
        </w:numPr>
        <w:spacing w:after="0" w:line="280" w:lineRule="exact"/>
        <w:jc w:val="both"/>
        <w:rPr>
          <w:rFonts w:ascii="Arial" w:hAnsi="Arial" w:cs="Arial"/>
          <w:sz w:val="18"/>
          <w:szCs w:val="18"/>
        </w:rPr>
      </w:pPr>
      <w:r w:rsidRPr="0061619D">
        <w:rPr>
          <w:rFonts w:ascii="Arial" w:hAnsi="Arial" w:cs="Arial"/>
          <w:sz w:val="18"/>
          <w:szCs w:val="18"/>
        </w:rPr>
        <w:t>raport o oddziaływaniu przedsięwzięcia na środowisko</w:t>
      </w:r>
      <w:r w:rsidR="00466AF3" w:rsidRPr="0061619D">
        <w:rPr>
          <w:rFonts w:ascii="Arial" w:hAnsi="Arial" w:cs="Arial"/>
          <w:sz w:val="18"/>
          <w:szCs w:val="18"/>
        </w:rPr>
        <w:t xml:space="preserve"> </w:t>
      </w:r>
      <w:r w:rsidR="00C66393" w:rsidRPr="0061619D">
        <w:rPr>
          <w:rFonts w:ascii="Arial" w:hAnsi="Arial" w:cs="Arial"/>
          <w:sz w:val="18"/>
          <w:szCs w:val="18"/>
        </w:rPr>
        <w:t xml:space="preserve">– dalej Raport; </w:t>
      </w:r>
      <w:r w:rsidR="00466AF3" w:rsidRPr="0061619D">
        <w:rPr>
          <w:rFonts w:ascii="Arial" w:hAnsi="Arial" w:cs="Arial"/>
          <w:sz w:val="18"/>
          <w:szCs w:val="18"/>
        </w:rPr>
        <w:t>opracowa</w:t>
      </w:r>
      <w:r w:rsidRPr="0061619D">
        <w:rPr>
          <w:rFonts w:ascii="Arial" w:hAnsi="Arial" w:cs="Arial"/>
          <w:sz w:val="18"/>
          <w:szCs w:val="18"/>
        </w:rPr>
        <w:t xml:space="preserve">ny </w:t>
      </w:r>
      <w:r w:rsidR="00466AF3" w:rsidRPr="0061619D">
        <w:rPr>
          <w:rFonts w:ascii="Arial" w:hAnsi="Arial" w:cs="Arial"/>
          <w:sz w:val="18"/>
          <w:szCs w:val="18"/>
        </w:rPr>
        <w:t xml:space="preserve">przez </w:t>
      </w:r>
      <w:r w:rsidRPr="0061619D">
        <w:rPr>
          <w:rFonts w:ascii="Arial" w:hAnsi="Arial" w:cs="Arial"/>
          <w:sz w:val="18"/>
          <w:szCs w:val="18"/>
        </w:rPr>
        <w:t>EccoLife Ltd</w:t>
      </w:r>
      <w:r w:rsidR="008D7370" w:rsidRPr="0061619D">
        <w:rPr>
          <w:rFonts w:ascii="Arial" w:hAnsi="Arial" w:cs="Arial"/>
          <w:sz w:val="18"/>
          <w:szCs w:val="18"/>
        </w:rPr>
        <w:t>.</w:t>
      </w:r>
      <w:r w:rsidR="00466AF3" w:rsidRPr="0061619D">
        <w:rPr>
          <w:rFonts w:ascii="Arial" w:hAnsi="Arial" w:cs="Arial"/>
          <w:sz w:val="18"/>
          <w:szCs w:val="18"/>
        </w:rPr>
        <w:t>,</w:t>
      </w:r>
    </w:p>
    <w:p w:rsidR="00E16B3B" w:rsidRPr="0061619D" w:rsidRDefault="00E16B3B" w:rsidP="00F371EA">
      <w:pPr>
        <w:numPr>
          <w:ilvl w:val="0"/>
          <w:numId w:val="1"/>
        </w:numPr>
        <w:spacing w:after="0" w:line="280" w:lineRule="exact"/>
        <w:jc w:val="both"/>
        <w:rPr>
          <w:rFonts w:ascii="Arial" w:hAnsi="Arial" w:cs="Arial"/>
          <w:sz w:val="18"/>
          <w:szCs w:val="18"/>
        </w:rPr>
      </w:pPr>
      <w:r w:rsidRPr="0061619D">
        <w:rPr>
          <w:rFonts w:ascii="Arial" w:hAnsi="Arial" w:cs="Arial"/>
          <w:sz w:val="18"/>
          <w:szCs w:val="18"/>
        </w:rPr>
        <w:t xml:space="preserve">poświadczoną przez właściwy organ kopię mapy ewidencyjnej obejmującej przewidywany teren, na którym będzie realizowane przedsięwzięcie, oraz przewidywany </w:t>
      </w:r>
      <w:r w:rsidR="00FE519E">
        <w:rPr>
          <w:rFonts w:ascii="Arial" w:hAnsi="Arial" w:cs="Arial"/>
          <w:sz w:val="18"/>
          <w:szCs w:val="18"/>
        </w:rPr>
        <w:t xml:space="preserve">obszar, o którym mowa w ust. 3a </w:t>
      </w:r>
      <w:r w:rsidRPr="0061619D">
        <w:rPr>
          <w:rFonts w:ascii="Arial" w:hAnsi="Arial" w:cs="Arial"/>
          <w:sz w:val="18"/>
          <w:szCs w:val="18"/>
        </w:rPr>
        <w:t>ustawy ooś,</w:t>
      </w:r>
    </w:p>
    <w:p w:rsidR="007B36DC" w:rsidRPr="0061619D" w:rsidRDefault="00E16B3B" w:rsidP="00F371EA">
      <w:pPr>
        <w:numPr>
          <w:ilvl w:val="0"/>
          <w:numId w:val="1"/>
        </w:numPr>
        <w:spacing w:after="0" w:line="280" w:lineRule="exact"/>
        <w:jc w:val="both"/>
        <w:rPr>
          <w:rFonts w:ascii="Arial" w:hAnsi="Arial" w:cs="Arial"/>
          <w:sz w:val="18"/>
          <w:szCs w:val="18"/>
        </w:rPr>
      </w:pPr>
      <w:r w:rsidRPr="0061619D">
        <w:rPr>
          <w:rFonts w:ascii="Arial" w:hAnsi="Arial" w:cs="Arial"/>
          <w:sz w:val="18"/>
          <w:szCs w:val="18"/>
        </w:rPr>
        <w:t xml:space="preserve">mapę z zaznaczonym przewidywanym terenem, na którym będzie realizowane przedsięwzięcie, oraz </w:t>
      </w:r>
      <w:r w:rsidR="00FE519E">
        <w:rPr>
          <w:rFonts w:ascii="Arial" w:hAnsi="Arial" w:cs="Arial"/>
          <w:sz w:val="18"/>
          <w:szCs w:val="18"/>
        </w:rPr>
        <w:br/>
      </w:r>
      <w:r w:rsidRPr="0061619D">
        <w:rPr>
          <w:rFonts w:ascii="Arial" w:hAnsi="Arial" w:cs="Arial"/>
          <w:sz w:val="18"/>
          <w:szCs w:val="18"/>
        </w:rPr>
        <w:t xml:space="preserve">z zaznaczonym przewidywanym obszarem, o którym mowa w ust. 3a wraz z wyznaczoną odległością, </w:t>
      </w:r>
      <w:r w:rsidR="00FE519E">
        <w:rPr>
          <w:rFonts w:ascii="Arial" w:hAnsi="Arial" w:cs="Arial"/>
          <w:sz w:val="18"/>
          <w:szCs w:val="18"/>
        </w:rPr>
        <w:br/>
      </w:r>
      <w:r w:rsidRPr="0061619D">
        <w:rPr>
          <w:rFonts w:ascii="Arial" w:hAnsi="Arial" w:cs="Arial"/>
          <w:sz w:val="18"/>
          <w:szCs w:val="18"/>
        </w:rPr>
        <w:t>o której mowa w ust. 3a pkt 1 ww. ustawy</w:t>
      </w:r>
      <w:r w:rsidR="006A5437" w:rsidRPr="0061619D">
        <w:rPr>
          <w:rFonts w:ascii="Arial" w:hAnsi="Arial" w:cs="Arial"/>
          <w:sz w:val="18"/>
          <w:szCs w:val="18"/>
        </w:rPr>
        <w:t>,</w:t>
      </w:r>
    </w:p>
    <w:p w:rsidR="006A5437" w:rsidRPr="0061619D" w:rsidRDefault="006A5437" w:rsidP="00F371EA">
      <w:pPr>
        <w:numPr>
          <w:ilvl w:val="0"/>
          <w:numId w:val="1"/>
        </w:numPr>
        <w:spacing w:after="0" w:line="280" w:lineRule="exact"/>
        <w:jc w:val="both"/>
        <w:rPr>
          <w:rFonts w:ascii="Arial" w:hAnsi="Arial" w:cs="Arial"/>
          <w:sz w:val="18"/>
          <w:szCs w:val="18"/>
        </w:rPr>
      </w:pPr>
      <w:r w:rsidRPr="0061619D">
        <w:rPr>
          <w:rFonts w:ascii="Arial" w:hAnsi="Arial" w:cs="Arial"/>
          <w:sz w:val="18"/>
          <w:szCs w:val="18"/>
        </w:rPr>
        <w:t>wypisy z rejestru gruntów,</w:t>
      </w:r>
    </w:p>
    <w:p w:rsidR="00466AF3" w:rsidRPr="0061619D" w:rsidRDefault="00466AF3" w:rsidP="00F371EA">
      <w:pPr>
        <w:numPr>
          <w:ilvl w:val="0"/>
          <w:numId w:val="1"/>
        </w:numPr>
        <w:spacing w:after="0" w:line="280" w:lineRule="exact"/>
        <w:ind w:left="714" w:hanging="357"/>
        <w:jc w:val="both"/>
        <w:rPr>
          <w:rFonts w:ascii="Arial" w:hAnsi="Arial" w:cs="Arial"/>
          <w:sz w:val="18"/>
          <w:szCs w:val="18"/>
        </w:rPr>
      </w:pPr>
      <w:r w:rsidRPr="0061619D">
        <w:rPr>
          <w:rFonts w:ascii="Arial" w:hAnsi="Arial" w:cs="Arial"/>
          <w:sz w:val="18"/>
          <w:szCs w:val="18"/>
        </w:rPr>
        <w:t>poświadczenie dokonania opłaty skarbowe</w:t>
      </w:r>
      <w:r w:rsidR="004F5C55" w:rsidRPr="0061619D">
        <w:rPr>
          <w:rFonts w:ascii="Arial" w:hAnsi="Arial" w:cs="Arial"/>
          <w:sz w:val="18"/>
          <w:szCs w:val="18"/>
        </w:rPr>
        <w:t>j za wydanie decyzji,</w:t>
      </w:r>
    </w:p>
    <w:p w:rsidR="004F5C55" w:rsidRPr="0061619D" w:rsidRDefault="00CD20F6" w:rsidP="00F371EA">
      <w:pPr>
        <w:numPr>
          <w:ilvl w:val="0"/>
          <w:numId w:val="1"/>
        </w:numPr>
        <w:spacing w:after="120" w:line="280" w:lineRule="exact"/>
        <w:ind w:left="714" w:hanging="357"/>
        <w:jc w:val="both"/>
        <w:rPr>
          <w:rFonts w:ascii="Arial" w:hAnsi="Arial" w:cs="Arial"/>
          <w:sz w:val="18"/>
          <w:szCs w:val="18"/>
        </w:rPr>
      </w:pPr>
      <w:r w:rsidRPr="0061619D">
        <w:rPr>
          <w:rFonts w:ascii="Arial" w:hAnsi="Arial" w:cs="Arial"/>
          <w:sz w:val="18"/>
          <w:szCs w:val="18"/>
        </w:rPr>
        <w:t>pełnomocnictwo do występowania w imieniu Inwestora wraz z potwierdzeniem dokonania opłaty skarbowej.</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Zgodnie z art. 75 ust. 1 pkt 4 ustawy ooś - organem właściwym do wydania decyzji o środowiskowych uwarunkowaniach dla przedmiotowego przedsięwzięcia jest Prezydent Miasta Szczecin, który na podstawie dostarczonych dokumentów </w:t>
      </w:r>
      <w:r w:rsidR="003C6720" w:rsidRPr="0061619D">
        <w:rPr>
          <w:rFonts w:ascii="Arial" w:hAnsi="Arial" w:cs="Arial"/>
          <w:sz w:val="18"/>
          <w:szCs w:val="18"/>
        </w:rPr>
        <w:t>stwierdził, co</w:t>
      </w:r>
      <w:r w:rsidRPr="0061619D">
        <w:rPr>
          <w:rFonts w:ascii="Arial" w:hAnsi="Arial" w:cs="Arial"/>
          <w:sz w:val="18"/>
          <w:szCs w:val="18"/>
        </w:rPr>
        <w:t xml:space="preserve"> następuje:</w:t>
      </w:r>
    </w:p>
    <w:p w:rsidR="00466AF3" w:rsidRPr="0061619D" w:rsidRDefault="00466AF3" w:rsidP="00F371EA">
      <w:pPr>
        <w:spacing w:after="0" w:line="280" w:lineRule="exact"/>
        <w:jc w:val="both"/>
        <w:rPr>
          <w:rFonts w:ascii="Arial" w:hAnsi="Arial" w:cs="Arial"/>
          <w:sz w:val="18"/>
          <w:szCs w:val="18"/>
        </w:rPr>
      </w:pPr>
      <w:r w:rsidRPr="0061619D">
        <w:rPr>
          <w:rFonts w:ascii="Arial" w:hAnsi="Arial" w:cs="Arial"/>
          <w:sz w:val="18"/>
          <w:szCs w:val="18"/>
        </w:rPr>
        <w:t>W myśl art. 71 ust. 2 ustawy ooś, uzyskanie decyzji o środowiskowych uwarunkowaniach jest wymagane dla planowanych:</w:t>
      </w:r>
    </w:p>
    <w:p w:rsidR="00466AF3" w:rsidRPr="0061619D" w:rsidRDefault="00466AF3" w:rsidP="00F371EA">
      <w:pPr>
        <w:pStyle w:val="Akapitzlist"/>
        <w:numPr>
          <w:ilvl w:val="0"/>
          <w:numId w:val="2"/>
        </w:numPr>
        <w:spacing w:after="120" w:line="280" w:lineRule="exact"/>
        <w:jc w:val="both"/>
        <w:rPr>
          <w:rFonts w:ascii="Arial" w:hAnsi="Arial" w:cs="Arial"/>
          <w:sz w:val="18"/>
          <w:szCs w:val="18"/>
        </w:rPr>
      </w:pPr>
      <w:r w:rsidRPr="0061619D">
        <w:rPr>
          <w:rFonts w:ascii="Arial" w:hAnsi="Arial" w:cs="Arial"/>
          <w:sz w:val="18"/>
          <w:szCs w:val="18"/>
        </w:rPr>
        <w:t>przedsięwzięć mogących zawsze znacząco oddziaływać na środowisko,</w:t>
      </w:r>
    </w:p>
    <w:p w:rsidR="00466AF3" w:rsidRPr="0061619D" w:rsidRDefault="00466AF3" w:rsidP="00F371EA">
      <w:pPr>
        <w:pStyle w:val="Akapitzlist"/>
        <w:numPr>
          <w:ilvl w:val="0"/>
          <w:numId w:val="2"/>
        </w:numPr>
        <w:spacing w:after="120" w:line="280" w:lineRule="exact"/>
        <w:jc w:val="both"/>
        <w:rPr>
          <w:rFonts w:ascii="Arial" w:hAnsi="Arial" w:cs="Arial"/>
          <w:sz w:val="18"/>
          <w:szCs w:val="18"/>
        </w:rPr>
      </w:pPr>
      <w:r w:rsidRPr="0061619D">
        <w:rPr>
          <w:rFonts w:ascii="Arial" w:hAnsi="Arial" w:cs="Arial"/>
          <w:sz w:val="18"/>
          <w:szCs w:val="18"/>
        </w:rPr>
        <w:t>przedsięwzięć mogących potencjalnie znacząco oddziaływać na środowisko.</w:t>
      </w:r>
    </w:p>
    <w:p w:rsidR="00DC4E58" w:rsidRPr="00650541" w:rsidRDefault="00C66393" w:rsidP="00397B36">
      <w:pPr>
        <w:spacing w:after="120" w:line="280" w:lineRule="exact"/>
        <w:jc w:val="both"/>
        <w:rPr>
          <w:rFonts w:ascii="Arial" w:hAnsi="Arial" w:cs="Arial"/>
          <w:sz w:val="18"/>
          <w:szCs w:val="18"/>
        </w:rPr>
      </w:pPr>
      <w:r w:rsidRPr="0061619D">
        <w:rPr>
          <w:rFonts w:ascii="Arial" w:hAnsi="Arial" w:cs="Arial"/>
          <w:sz w:val="18"/>
          <w:szCs w:val="18"/>
        </w:rPr>
        <w:t xml:space="preserve">Planowane przedsięwzięcie polegać będzie na </w:t>
      </w:r>
      <w:r w:rsidR="00397B36" w:rsidRPr="00397B36">
        <w:rPr>
          <w:rFonts w:ascii="Arial" w:hAnsi="Arial" w:cs="Arial"/>
          <w:sz w:val="18"/>
          <w:szCs w:val="18"/>
        </w:rPr>
        <w:t xml:space="preserve">rozszerzeniu działalności w zakresie przetwarzania odpadów </w:t>
      </w:r>
      <w:r w:rsidR="00397B36">
        <w:rPr>
          <w:rFonts w:ascii="Arial" w:hAnsi="Arial" w:cs="Arial"/>
          <w:sz w:val="18"/>
          <w:szCs w:val="18"/>
        </w:rPr>
        <w:br/>
      </w:r>
      <w:r w:rsidR="00397B36" w:rsidRPr="00397B36">
        <w:rPr>
          <w:rFonts w:ascii="Arial" w:hAnsi="Arial" w:cs="Arial"/>
          <w:sz w:val="18"/>
          <w:szCs w:val="18"/>
        </w:rPr>
        <w:t>w miejscu gdzie już jest prowadzone zbieranie odpadów budowlanych oraz rozszerzeniu działalności w zakresie zbierania odpadów o dodatkowe kody odpadów innych niż niebezpieczne</w:t>
      </w:r>
      <w:r w:rsidR="00DC4E58" w:rsidRPr="00650541">
        <w:rPr>
          <w:rFonts w:ascii="Arial" w:hAnsi="Arial" w:cs="Arial"/>
          <w:sz w:val="18"/>
          <w:szCs w:val="18"/>
        </w:rPr>
        <w:t>. W skład maszyn przetwarzających wchodzić będzie kruszarka i przesiewacz, a także linia sortownicza (pod wiatą). Ilość przetwarzanych odpadów będzie przekraczała 10 Mg na dobę (maksymalnie do 640 Mg/dobę, w tym 600 Mg/d</w:t>
      </w:r>
      <w:r w:rsidR="00DC4E58">
        <w:rPr>
          <w:rFonts w:ascii="Arial" w:hAnsi="Arial" w:cs="Arial"/>
          <w:sz w:val="18"/>
          <w:szCs w:val="18"/>
        </w:rPr>
        <w:t xml:space="preserve">obę </w:t>
      </w:r>
      <w:r w:rsidR="00DC4E58" w:rsidRPr="00650541">
        <w:rPr>
          <w:rFonts w:ascii="Arial" w:hAnsi="Arial" w:cs="Arial"/>
          <w:sz w:val="18"/>
          <w:szCs w:val="18"/>
        </w:rPr>
        <w:t>w instala</w:t>
      </w:r>
      <w:r w:rsidR="00DC4E58">
        <w:rPr>
          <w:rFonts w:ascii="Arial" w:hAnsi="Arial" w:cs="Arial"/>
          <w:sz w:val="18"/>
          <w:szCs w:val="18"/>
        </w:rPr>
        <w:t>cji i 40 Mg/dobę demontaż ręczny).</w:t>
      </w:r>
    </w:p>
    <w:p w:rsidR="008D7370" w:rsidRDefault="00EE7297" w:rsidP="00DC4E58">
      <w:pPr>
        <w:spacing w:after="120" w:line="280" w:lineRule="exact"/>
        <w:jc w:val="both"/>
        <w:rPr>
          <w:rFonts w:ascii="Arial" w:hAnsi="Arial" w:cs="Arial"/>
          <w:sz w:val="18"/>
          <w:szCs w:val="18"/>
        </w:rPr>
      </w:pPr>
      <w:r w:rsidRPr="0061619D">
        <w:rPr>
          <w:rFonts w:ascii="Arial" w:hAnsi="Arial" w:cs="Arial"/>
          <w:sz w:val="18"/>
          <w:szCs w:val="18"/>
        </w:rPr>
        <w:t>Z</w:t>
      </w:r>
      <w:r w:rsidR="00466AF3" w:rsidRPr="0061619D">
        <w:rPr>
          <w:rFonts w:ascii="Arial" w:hAnsi="Arial" w:cs="Arial"/>
          <w:sz w:val="18"/>
          <w:szCs w:val="18"/>
        </w:rPr>
        <w:t>godnie z rozporządzeniem Rady Minist</w:t>
      </w:r>
      <w:r w:rsidR="00853BAF" w:rsidRPr="0061619D">
        <w:rPr>
          <w:rFonts w:ascii="Arial" w:hAnsi="Arial" w:cs="Arial"/>
          <w:sz w:val="18"/>
          <w:szCs w:val="18"/>
        </w:rPr>
        <w:t xml:space="preserve">rów z dnia 10 września 2019 r. </w:t>
      </w:r>
      <w:r w:rsidR="00466AF3" w:rsidRPr="0061619D">
        <w:rPr>
          <w:rFonts w:ascii="Arial" w:hAnsi="Arial" w:cs="Arial"/>
          <w:sz w:val="18"/>
          <w:szCs w:val="18"/>
        </w:rPr>
        <w:t>w sprawie przedsięwzięć mogących znacząco oddziaływać na środowisko</w:t>
      </w:r>
      <w:r w:rsidR="006D126B" w:rsidRPr="0061619D">
        <w:rPr>
          <w:rFonts w:ascii="Arial" w:hAnsi="Arial" w:cs="Arial"/>
          <w:sz w:val="18"/>
          <w:szCs w:val="18"/>
        </w:rPr>
        <w:t xml:space="preserve"> (</w:t>
      </w:r>
      <w:r w:rsidR="000914E7" w:rsidRPr="0061619D">
        <w:rPr>
          <w:rFonts w:ascii="Arial" w:hAnsi="Arial" w:cs="Arial"/>
          <w:sz w:val="18"/>
          <w:szCs w:val="18"/>
        </w:rPr>
        <w:t>Dz. U. z 2019 r., poz. 1839 z późn. zm.</w:t>
      </w:r>
      <w:r w:rsidR="00466AF3" w:rsidRPr="0061619D">
        <w:rPr>
          <w:rFonts w:ascii="Arial" w:hAnsi="Arial" w:cs="Arial"/>
          <w:sz w:val="18"/>
          <w:szCs w:val="18"/>
        </w:rPr>
        <w:t xml:space="preserve">), </w:t>
      </w:r>
      <w:r w:rsidRPr="0061619D">
        <w:rPr>
          <w:rFonts w:ascii="Arial" w:hAnsi="Arial" w:cs="Arial"/>
          <w:sz w:val="18"/>
          <w:szCs w:val="18"/>
        </w:rPr>
        <w:t xml:space="preserve">planowane przedsięwzięcie </w:t>
      </w:r>
      <w:r w:rsidR="00466AF3" w:rsidRPr="0061619D">
        <w:rPr>
          <w:rFonts w:ascii="Arial" w:hAnsi="Arial" w:cs="Arial"/>
          <w:sz w:val="18"/>
          <w:szCs w:val="18"/>
        </w:rPr>
        <w:t>należy do przedsięwzięć mogących potencjalnie znacząco oddziaływać na środowisko i zakwalifikowane zostało na podstawie</w:t>
      </w:r>
      <w:r w:rsidR="00C66393" w:rsidRPr="0061619D">
        <w:rPr>
          <w:rFonts w:ascii="Arial" w:hAnsi="Arial" w:cs="Arial"/>
          <w:sz w:val="18"/>
          <w:szCs w:val="18"/>
        </w:rPr>
        <w:t xml:space="preserve"> </w:t>
      </w:r>
      <w:r w:rsidR="00466AF3" w:rsidRPr="0061619D">
        <w:rPr>
          <w:rFonts w:ascii="Arial" w:hAnsi="Arial" w:cs="Arial"/>
          <w:sz w:val="18"/>
          <w:szCs w:val="18"/>
        </w:rPr>
        <w:t xml:space="preserve">§ </w:t>
      </w:r>
      <w:r w:rsidR="00C66393" w:rsidRPr="0061619D">
        <w:rPr>
          <w:rFonts w:ascii="Arial" w:hAnsi="Arial" w:cs="Arial"/>
          <w:sz w:val="18"/>
          <w:szCs w:val="18"/>
        </w:rPr>
        <w:t>2</w:t>
      </w:r>
      <w:r w:rsidR="00466AF3" w:rsidRPr="0061619D">
        <w:rPr>
          <w:rFonts w:ascii="Arial" w:hAnsi="Arial" w:cs="Arial"/>
          <w:sz w:val="18"/>
          <w:szCs w:val="18"/>
        </w:rPr>
        <w:t xml:space="preserve"> ust. 1, </w:t>
      </w:r>
      <w:r w:rsidR="00DD2AFE" w:rsidRPr="0061619D">
        <w:rPr>
          <w:rFonts w:ascii="Arial" w:hAnsi="Arial" w:cs="Arial"/>
          <w:sz w:val="18"/>
          <w:szCs w:val="18"/>
        </w:rPr>
        <w:t xml:space="preserve">pkt </w:t>
      </w:r>
      <w:r w:rsidR="00C66393" w:rsidRPr="0061619D">
        <w:rPr>
          <w:rFonts w:ascii="Arial" w:hAnsi="Arial" w:cs="Arial"/>
          <w:sz w:val="18"/>
          <w:szCs w:val="18"/>
        </w:rPr>
        <w:t>47</w:t>
      </w:r>
      <w:r w:rsidR="00DD2AFE" w:rsidRPr="0061619D">
        <w:rPr>
          <w:rFonts w:ascii="Arial" w:hAnsi="Arial" w:cs="Arial"/>
          <w:sz w:val="18"/>
          <w:szCs w:val="18"/>
        </w:rPr>
        <w:t xml:space="preserve"> </w:t>
      </w:r>
      <w:r w:rsidR="00C66393" w:rsidRPr="0061619D">
        <w:rPr>
          <w:rFonts w:ascii="Arial" w:hAnsi="Arial" w:cs="Arial"/>
          <w:sz w:val="18"/>
          <w:szCs w:val="18"/>
        </w:rPr>
        <w:t xml:space="preserve">- instalacje do przetwarzania w rozumieniu </w:t>
      </w:r>
      <w:hyperlink r:id="rId8" w:anchor="/document/17940659?unitId=art(3)ust(1)pkt(21)&amp;cm=DOCUMENT" w:history="1">
        <w:r w:rsidR="00C66393" w:rsidRPr="0061619D">
          <w:rPr>
            <w:rFonts w:ascii="Arial" w:hAnsi="Arial" w:cs="Arial"/>
            <w:sz w:val="18"/>
            <w:szCs w:val="18"/>
          </w:rPr>
          <w:t>art. 3 ust. 1 pkt 21</w:t>
        </w:r>
      </w:hyperlink>
      <w:r w:rsidR="00C66393" w:rsidRPr="0061619D">
        <w:rPr>
          <w:rFonts w:ascii="Arial" w:hAnsi="Arial" w:cs="Arial"/>
          <w:sz w:val="18"/>
          <w:szCs w:val="18"/>
        </w:rPr>
        <w:t xml:space="preserve"> ustawy z dnia </w:t>
      </w:r>
      <w:r w:rsidR="00FE519E">
        <w:rPr>
          <w:rFonts w:ascii="Arial" w:hAnsi="Arial" w:cs="Arial"/>
          <w:sz w:val="18"/>
          <w:szCs w:val="18"/>
        </w:rPr>
        <w:br/>
      </w:r>
      <w:r w:rsidR="00C66393" w:rsidRPr="0061619D">
        <w:rPr>
          <w:rFonts w:ascii="Arial" w:hAnsi="Arial" w:cs="Arial"/>
          <w:sz w:val="18"/>
          <w:szCs w:val="18"/>
        </w:rPr>
        <w:t xml:space="preserve">14 grudnia 2012 r. o odpadach odpadów inne niż wymienione w pkt 41 i 46, w tym składowiska odpadów inne niż wymienione w pkt 41, mogące przyjmować odpady w ilości nie mniejszej niż 10 t na dobę lub o całkowitej pojemności nie mniejszej niż 25 000 t, z wyłączeniem instalacji do wytwarzania biogazu rolniczego w rozumieniu </w:t>
      </w:r>
      <w:hyperlink r:id="rId9" w:anchor="/document/18182244?unitId=art(2)pkt(2)&amp;cm=DOCUMENT" w:history="1">
        <w:r w:rsidR="00C66393" w:rsidRPr="0061619D">
          <w:rPr>
            <w:rFonts w:ascii="Arial" w:hAnsi="Arial" w:cs="Arial"/>
            <w:sz w:val="18"/>
            <w:szCs w:val="18"/>
          </w:rPr>
          <w:t>art. 2 pkt 2</w:t>
        </w:r>
      </w:hyperlink>
      <w:r w:rsidR="00C66393" w:rsidRPr="0061619D">
        <w:rPr>
          <w:rFonts w:ascii="Arial" w:hAnsi="Arial" w:cs="Arial"/>
          <w:sz w:val="18"/>
          <w:szCs w:val="18"/>
        </w:rPr>
        <w:t xml:space="preserve"> ustawy z dnia 20 lutego 2015 r. o odnawialnych źródłach energii (Dz. U. z 2018 r. poz. 2389, </w:t>
      </w:r>
      <w:r w:rsidR="00C66393" w:rsidRPr="0061619D">
        <w:rPr>
          <w:rFonts w:ascii="Arial" w:hAnsi="Arial" w:cs="Arial"/>
          <w:sz w:val="18"/>
          <w:szCs w:val="18"/>
        </w:rPr>
        <w:br/>
        <w:t>z późn. zm.);</w:t>
      </w:r>
      <w:r w:rsidR="008D7370" w:rsidRPr="0061619D">
        <w:rPr>
          <w:rFonts w:ascii="Arial" w:hAnsi="Arial" w:cs="Arial"/>
          <w:sz w:val="18"/>
          <w:szCs w:val="18"/>
        </w:rPr>
        <w:t>.</w:t>
      </w:r>
    </w:p>
    <w:p w:rsidR="00FB045A" w:rsidRPr="00FB045A" w:rsidRDefault="00FB045A" w:rsidP="00FB045A">
      <w:pPr>
        <w:spacing w:after="120" w:line="280" w:lineRule="exact"/>
        <w:jc w:val="both"/>
        <w:rPr>
          <w:rFonts w:ascii="Arial" w:hAnsi="Arial" w:cs="Arial"/>
          <w:sz w:val="18"/>
          <w:szCs w:val="18"/>
        </w:rPr>
      </w:pPr>
      <w:r w:rsidRPr="00FB045A">
        <w:rPr>
          <w:rFonts w:ascii="Arial" w:hAnsi="Arial" w:cs="Arial"/>
          <w:sz w:val="18"/>
          <w:szCs w:val="18"/>
        </w:rPr>
        <w:t xml:space="preserve">Planowane przedsięwzięcie nie jest wymienione w rozporządzeniu Ministra Środowiska z dnia </w:t>
      </w:r>
      <w:r w:rsidRPr="00FB045A">
        <w:rPr>
          <w:rFonts w:ascii="Arial" w:hAnsi="Arial" w:cs="Arial"/>
          <w:noProof/>
          <w:sz w:val="18"/>
          <w:szCs w:val="18"/>
          <w:lang w:eastAsia="pl-PL"/>
        </w:rPr>
        <w:drawing>
          <wp:inline distT="0" distB="0" distL="0" distR="0">
            <wp:extent cx="8255" cy="8255"/>
            <wp:effectExtent l="0" t="0" r="0" b="0"/>
            <wp:docPr id="1" name="Picture 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0"/>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FB045A">
        <w:rPr>
          <w:rFonts w:ascii="Arial" w:hAnsi="Arial" w:cs="Arial"/>
          <w:sz w:val="18"/>
          <w:szCs w:val="18"/>
        </w:rPr>
        <w:t>27 sierpnia 2014 r. w sprawie rodzajów instalacji mogących powodować znaczne zanieczyszczenie poszczególnych elementów przyrodniczych albo środowiska jako całości (Dz. U. z 2014 r. poz. 1169). W związku z tym planowane przedsięwzięcie nie jest kwalifikowane jako instalacja, o której mowa w art. 201 ust. 1 ustawy z dnia 27 kwietnia 2001 r. Prawo ochrony środowiska (Dz. U. z 2025 r. poz. 647</w:t>
      </w:r>
      <w:r w:rsidR="00C9277B">
        <w:rPr>
          <w:rFonts w:ascii="Arial" w:hAnsi="Arial" w:cs="Arial"/>
          <w:sz w:val="18"/>
          <w:szCs w:val="18"/>
        </w:rPr>
        <w:t xml:space="preserve"> z późn. zm.</w:t>
      </w:r>
      <w:r w:rsidRPr="00FB045A">
        <w:rPr>
          <w:rFonts w:ascii="Arial" w:hAnsi="Arial" w:cs="Arial"/>
          <w:sz w:val="18"/>
          <w:szCs w:val="18"/>
        </w:rPr>
        <w:t xml:space="preserve">) i </w:t>
      </w:r>
      <w:r>
        <w:rPr>
          <w:rFonts w:ascii="Arial" w:hAnsi="Arial" w:cs="Arial"/>
          <w:sz w:val="18"/>
          <w:szCs w:val="18"/>
        </w:rPr>
        <w:t xml:space="preserve">nie wymaga uzyskania pozwolenia </w:t>
      </w:r>
      <w:r w:rsidRPr="00FB045A">
        <w:rPr>
          <w:rFonts w:ascii="Arial" w:hAnsi="Arial" w:cs="Arial"/>
          <w:sz w:val="18"/>
          <w:szCs w:val="18"/>
        </w:rPr>
        <w:t>zintegrowanego.</w:t>
      </w:r>
    </w:p>
    <w:p w:rsidR="00FB045A" w:rsidRDefault="00FB045A" w:rsidP="00FB045A">
      <w:pPr>
        <w:spacing w:after="120" w:line="280" w:lineRule="exact"/>
        <w:jc w:val="both"/>
        <w:rPr>
          <w:rFonts w:ascii="Arial" w:hAnsi="Arial" w:cs="Arial"/>
          <w:sz w:val="18"/>
          <w:szCs w:val="18"/>
        </w:rPr>
      </w:pPr>
      <w:r w:rsidRPr="00FB045A">
        <w:rPr>
          <w:rFonts w:ascii="Arial" w:hAnsi="Arial" w:cs="Arial"/>
          <w:sz w:val="18"/>
          <w:szCs w:val="18"/>
        </w:rPr>
        <w:t xml:space="preserve">Na podstawie art. 80 ust. 2 ustawy ooś organ wydaje decyzję po stwierdzeniu zgodności lokalizacji przedsięwzięcia z ustaleniami miejscowego planu zagospodarowania przestrzennego. Zatem w ramach swojej kompetencji organ uzyskał stanowisko w sprawie powyższego od Wydziału Architektury i Budownictwa Urzędu Miasta Szczecin (pismo z dnia </w:t>
      </w:r>
      <w:r>
        <w:rPr>
          <w:rFonts w:ascii="Arial" w:hAnsi="Arial" w:cs="Arial"/>
          <w:sz w:val="18"/>
          <w:szCs w:val="18"/>
        </w:rPr>
        <w:t>08.07</w:t>
      </w:r>
      <w:r w:rsidRPr="00FB045A">
        <w:rPr>
          <w:rFonts w:ascii="Arial" w:hAnsi="Arial" w:cs="Arial"/>
          <w:sz w:val="18"/>
          <w:szCs w:val="18"/>
        </w:rPr>
        <w:t>.2025 r., znak: WAiB-IV.6724.3.</w:t>
      </w:r>
      <w:r>
        <w:rPr>
          <w:rFonts w:ascii="Arial" w:hAnsi="Arial" w:cs="Arial"/>
          <w:sz w:val="18"/>
          <w:szCs w:val="18"/>
        </w:rPr>
        <w:t>1</w:t>
      </w:r>
      <w:r w:rsidR="00397B36">
        <w:rPr>
          <w:rFonts w:ascii="Arial" w:hAnsi="Arial" w:cs="Arial"/>
          <w:sz w:val="18"/>
          <w:szCs w:val="18"/>
        </w:rPr>
        <w:t>29</w:t>
      </w:r>
      <w:r w:rsidRPr="00FB045A">
        <w:rPr>
          <w:rFonts w:ascii="Arial" w:hAnsi="Arial" w:cs="Arial"/>
          <w:sz w:val="18"/>
          <w:szCs w:val="18"/>
        </w:rPr>
        <w:t>.2025.</w:t>
      </w:r>
      <w:r>
        <w:rPr>
          <w:rFonts w:ascii="Arial" w:hAnsi="Arial" w:cs="Arial"/>
          <w:sz w:val="18"/>
          <w:szCs w:val="18"/>
        </w:rPr>
        <w:t>DK</w:t>
      </w:r>
      <w:r w:rsidRPr="00FB045A">
        <w:rPr>
          <w:rFonts w:ascii="Arial" w:hAnsi="Arial" w:cs="Arial"/>
          <w:sz w:val="18"/>
          <w:szCs w:val="18"/>
        </w:rPr>
        <w:t xml:space="preserve">), z którego wynika, że </w:t>
      </w:r>
      <w:r>
        <w:rPr>
          <w:rFonts w:ascii="Arial" w:hAnsi="Arial" w:cs="Arial"/>
          <w:sz w:val="18"/>
          <w:szCs w:val="18"/>
        </w:rPr>
        <w:t xml:space="preserve">dla </w:t>
      </w:r>
      <w:r w:rsidRPr="0061619D">
        <w:rPr>
          <w:rFonts w:ascii="Arial" w:hAnsi="Arial" w:cs="Arial"/>
          <w:sz w:val="18"/>
          <w:szCs w:val="18"/>
        </w:rPr>
        <w:t xml:space="preserve">terenu na którym realizowane będzie przedmiotowe przedsięwzięcie, tj. dla działki o nr ew. 20  obręb 4019 </w:t>
      </w:r>
      <w:r>
        <w:rPr>
          <w:rFonts w:ascii="Arial" w:hAnsi="Arial" w:cs="Arial"/>
          <w:sz w:val="18"/>
          <w:szCs w:val="18"/>
        </w:rPr>
        <w:br/>
      </w:r>
      <w:r w:rsidRPr="0061619D">
        <w:rPr>
          <w:rFonts w:ascii="Arial" w:hAnsi="Arial" w:cs="Arial"/>
          <w:sz w:val="18"/>
          <w:szCs w:val="18"/>
        </w:rPr>
        <w:t>w Szczecinie obowiązują ustalenia miejscowego planu zagospodarowania przestrzennego „Zdroje – Łozowa – Leszczynowa” przyjętego uchwałą nr XLI/1182/</w:t>
      </w:r>
      <w:r>
        <w:rPr>
          <w:rFonts w:ascii="Arial" w:hAnsi="Arial" w:cs="Arial"/>
          <w:sz w:val="18"/>
          <w:szCs w:val="18"/>
        </w:rPr>
        <w:t xml:space="preserve">18 Rady Miasta Szczecin z dnia </w:t>
      </w:r>
      <w:r w:rsidRPr="0061619D">
        <w:rPr>
          <w:rFonts w:ascii="Arial" w:hAnsi="Arial" w:cs="Arial"/>
          <w:sz w:val="18"/>
          <w:szCs w:val="18"/>
        </w:rPr>
        <w:t xml:space="preserve">22 maja 2018 r. (Dz. Urz. Woj. Zacho. </w:t>
      </w:r>
      <w:r>
        <w:rPr>
          <w:rFonts w:ascii="Arial" w:hAnsi="Arial" w:cs="Arial"/>
          <w:sz w:val="18"/>
          <w:szCs w:val="18"/>
        </w:rPr>
        <w:t>z</w:t>
      </w:r>
      <w:r w:rsidRPr="0061619D">
        <w:rPr>
          <w:rFonts w:ascii="Arial" w:hAnsi="Arial" w:cs="Arial"/>
          <w:sz w:val="18"/>
          <w:szCs w:val="18"/>
        </w:rPr>
        <w:t xml:space="preserve"> dnia 1 czerwca 2018 r., poz. 2876). Działka na której projektowane jest przedmiotowe przedsięwzięcie znajduje się w granicach terenu elementarnego D.Z.7008.O o przeznaczeniu: gospodarowanie odpadami. Realizacja</w:t>
      </w:r>
      <w:r>
        <w:rPr>
          <w:rFonts w:ascii="Arial" w:hAnsi="Arial" w:cs="Arial"/>
          <w:sz w:val="18"/>
          <w:szCs w:val="18"/>
        </w:rPr>
        <w:t xml:space="preserve"> przedsięwzięcia będzie zgodna </w:t>
      </w:r>
      <w:r w:rsidRPr="0061619D">
        <w:rPr>
          <w:rFonts w:ascii="Arial" w:hAnsi="Arial" w:cs="Arial"/>
          <w:sz w:val="18"/>
          <w:szCs w:val="18"/>
        </w:rPr>
        <w:t>z ustaleniami funkcjonalnymi ww. planu</w:t>
      </w:r>
      <w:r>
        <w:rPr>
          <w:rFonts w:ascii="Arial" w:hAnsi="Arial" w:cs="Arial"/>
          <w:sz w:val="18"/>
          <w:szCs w:val="18"/>
        </w:rPr>
        <w:t xml:space="preserve"> pod warunkiem </w:t>
      </w:r>
      <w:r w:rsidR="00634AC7">
        <w:rPr>
          <w:rFonts w:ascii="Arial" w:hAnsi="Arial" w:cs="Arial"/>
          <w:sz w:val="18"/>
          <w:szCs w:val="18"/>
        </w:rPr>
        <w:t xml:space="preserve">spełnienia wszelkich jego ustaleń, a w tym </w:t>
      </w:r>
      <w:r>
        <w:rPr>
          <w:rFonts w:ascii="Arial" w:hAnsi="Arial" w:cs="Arial"/>
          <w:sz w:val="18"/>
          <w:szCs w:val="18"/>
        </w:rPr>
        <w:t>magazynowania odpadów, w tym ich czasowego przetrzymywania w obiektach zamkniętych, np. w postaci betonowych boksów przykrywanych plandekami</w:t>
      </w:r>
      <w:r w:rsidRPr="0061619D">
        <w:rPr>
          <w:rFonts w:ascii="Arial" w:hAnsi="Arial" w:cs="Arial"/>
          <w:sz w:val="18"/>
          <w:szCs w:val="18"/>
        </w:rPr>
        <w:t xml:space="preserve">. </w:t>
      </w:r>
    </w:p>
    <w:p w:rsidR="00321A14" w:rsidRPr="00321A14" w:rsidRDefault="00321A14" w:rsidP="00321A14">
      <w:pPr>
        <w:spacing w:after="120" w:line="280" w:lineRule="exact"/>
        <w:jc w:val="both"/>
        <w:rPr>
          <w:rFonts w:ascii="Arial" w:hAnsi="Arial" w:cs="Arial"/>
          <w:sz w:val="18"/>
          <w:szCs w:val="18"/>
        </w:rPr>
      </w:pPr>
      <w:r w:rsidRPr="00321A14">
        <w:rPr>
          <w:rFonts w:ascii="Arial" w:hAnsi="Arial" w:cs="Arial"/>
          <w:sz w:val="18"/>
          <w:szCs w:val="18"/>
        </w:rPr>
        <w:t>Będąc w posiadaniu wniosku kompletnego pod względem formalnym organ, na podstawie przedłożonej dokumentacji, określił krąg stron postępowania. Na podstawie mapy z zasięgiem oddziaływania inwestycji oraz mapy ewidencyjnej przedsięwzięcia ustalono, że liczba stron postępowania administracyjnego przekroczyła 10. Wobec powyższego zgodnie z art. 49 kpa strony były zawiadamiane o czynnościach organu poprzez ogłoszenie informacji w obwieszczeniu publikowanym w Biuletynie Informacji Publicznej Urzędu Miasta Szczecin oraz udostępnionym na tablicy ogłoszeń w siedzibie organu.</w:t>
      </w:r>
    </w:p>
    <w:p w:rsidR="00B35C85" w:rsidRPr="00B35C85" w:rsidRDefault="00B35C85" w:rsidP="00B35C85">
      <w:pPr>
        <w:spacing w:after="0" w:line="280" w:lineRule="exact"/>
        <w:jc w:val="both"/>
        <w:rPr>
          <w:rFonts w:ascii="Arial" w:hAnsi="Arial" w:cs="Arial"/>
          <w:sz w:val="18"/>
          <w:szCs w:val="18"/>
        </w:rPr>
      </w:pPr>
      <w:r>
        <w:rPr>
          <w:rFonts w:ascii="Arial" w:hAnsi="Arial" w:cs="Arial"/>
          <w:sz w:val="18"/>
          <w:szCs w:val="18"/>
        </w:rPr>
        <w:t>Organ zgodnie  art. 59 ust. 1 pkt 2 ustawy ooś przystąpił do przeprowadzenia postępowania w sprawie oceny oddziaływania przedmiotowego przedsięwzięcia na środowisko, obejmującego w szczególności:</w:t>
      </w:r>
    </w:p>
    <w:p w:rsidR="00B35C85" w:rsidRPr="00B35C85" w:rsidRDefault="00B35C85" w:rsidP="00B35C85">
      <w:pPr>
        <w:pStyle w:val="Akapitzlist"/>
        <w:numPr>
          <w:ilvl w:val="0"/>
          <w:numId w:val="13"/>
        </w:numPr>
        <w:spacing w:after="0" w:line="280" w:lineRule="exact"/>
        <w:jc w:val="both"/>
        <w:rPr>
          <w:rFonts w:ascii="Arial" w:hAnsi="Arial" w:cs="Arial"/>
          <w:sz w:val="18"/>
          <w:szCs w:val="18"/>
        </w:rPr>
      </w:pPr>
      <w:r w:rsidRPr="00B35C85">
        <w:rPr>
          <w:rFonts w:ascii="Arial" w:hAnsi="Arial" w:cs="Arial"/>
          <w:sz w:val="18"/>
          <w:szCs w:val="18"/>
        </w:rPr>
        <w:t>weryfikację raportu o oddziaływaniu przedsięwzięcia na środowisko,</w:t>
      </w:r>
    </w:p>
    <w:p w:rsidR="00B35C85" w:rsidRPr="00B35C85" w:rsidRDefault="00B35C85" w:rsidP="00B35C85">
      <w:pPr>
        <w:pStyle w:val="Akapitzlist"/>
        <w:numPr>
          <w:ilvl w:val="0"/>
          <w:numId w:val="13"/>
        </w:numPr>
        <w:spacing w:after="0" w:line="280" w:lineRule="exact"/>
        <w:jc w:val="both"/>
        <w:rPr>
          <w:rFonts w:ascii="Arial" w:hAnsi="Arial" w:cs="Arial"/>
          <w:sz w:val="18"/>
          <w:szCs w:val="18"/>
        </w:rPr>
      </w:pPr>
      <w:r w:rsidRPr="00B35C85">
        <w:rPr>
          <w:rFonts w:ascii="Arial" w:hAnsi="Arial" w:cs="Arial"/>
          <w:sz w:val="18"/>
          <w:szCs w:val="18"/>
        </w:rPr>
        <w:t>uzyskanie wymaganych ustawą opinii i uzgodnień,</w:t>
      </w:r>
    </w:p>
    <w:p w:rsidR="00B35C85" w:rsidRDefault="00B35C85" w:rsidP="00B35C85">
      <w:pPr>
        <w:pStyle w:val="Akapitzlist"/>
        <w:numPr>
          <w:ilvl w:val="0"/>
          <w:numId w:val="13"/>
        </w:numPr>
        <w:spacing w:after="120" w:line="280" w:lineRule="exact"/>
        <w:ind w:left="765" w:hanging="357"/>
        <w:jc w:val="both"/>
        <w:rPr>
          <w:rFonts w:ascii="Arial" w:hAnsi="Arial" w:cs="Arial"/>
          <w:sz w:val="18"/>
          <w:szCs w:val="18"/>
        </w:rPr>
      </w:pPr>
      <w:r w:rsidRPr="00B35C85">
        <w:rPr>
          <w:rFonts w:ascii="Arial" w:hAnsi="Arial" w:cs="Arial"/>
          <w:sz w:val="18"/>
          <w:szCs w:val="18"/>
        </w:rPr>
        <w:t>zapewnienie możliwości udzia</w:t>
      </w:r>
      <w:r>
        <w:rPr>
          <w:rFonts w:ascii="Arial" w:hAnsi="Arial" w:cs="Arial"/>
          <w:sz w:val="18"/>
          <w:szCs w:val="18"/>
        </w:rPr>
        <w:t>łu społeczeństwa w postępowaniu.</w:t>
      </w:r>
    </w:p>
    <w:p w:rsidR="00B35C85" w:rsidRPr="006B3A7A" w:rsidRDefault="006B3A7A" w:rsidP="006B3A7A">
      <w:pPr>
        <w:spacing w:after="120" w:line="280" w:lineRule="exact"/>
        <w:jc w:val="both"/>
        <w:rPr>
          <w:rFonts w:ascii="Arial" w:hAnsi="Arial" w:cs="Arial"/>
          <w:sz w:val="18"/>
          <w:szCs w:val="18"/>
        </w:rPr>
      </w:pPr>
      <w:r w:rsidRPr="006B3A7A">
        <w:rPr>
          <w:rFonts w:ascii="Arial" w:hAnsi="Arial" w:cs="Arial"/>
          <w:sz w:val="18"/>
          <w:szCs w:val="18"/>
        </w:rPr>
        <w:t>A.</w:t>
      </w:r>
      <w:r>
        <w:rPr>
          <w:rFonts w:ascii="Arial" w:hAnsi="Arial" w:cs="Arial"/>
          <w:sz w:val="18"/>
          <w:szCs w:val="18"/>
        </w:rPr>
        <w:t xml:space="preserve"> </w:t>
      </w:r>
      <w:r w:rsidR="00B35C85" w:rsidRPr="006B3A7A">
        <w:rPr>
          <w:rFonts w:ascii="Arial" w:hAnsi="Arial" w:cs="Arial"/>
          <w:sz w:val="18"/>
          <w:szCs w:val="18"/>
        </w:rPr>
        <w:t>Weryfikacja raportu o oddziaływaniu przedsięwzięcia na środowisko.</w:t>
      </w:r>
    </w:p>
    <w:p w:rsidR="00E9035F" w:rsidRPr="0061619D" w:rsidRDefault="00DE1F00" w:rsidP="00F371EA">
      <w:pPr>
        <w:spacing w:after="0" w:line="280" w:lineRule="exact"/>
        <w:jc w:val="both"/>
        <w:rPr>
          <w:rFonts w:ascii="Arial" w:hAnsi="Arial" w:cs="Arial"/>
          <w:sz w:val="18"/>
          <w:szCs w:val="18"/>
        </w:rPr>
      </w:pPr>
      <w:r w:rsidRPr="0061619D">
        <w:rPr>
          <w:rFonts w:ascii="Arial" w:hAnsi="Arial" w:cs="Arial"/>
          <w:sz w:val="18"/>
          <w:szCs w:val="18"/>
        </w:rPr>
        <w:t>P</w:t>
      </w:r>
      <w:r w:rsidR="008D7370" w:rsidRPr="0061619D">
        <w:rPr>
          <w:rFonts w:ascii="Arial" w:hAnsi="Arial" w:cs="Arial"/>
          <w:sz w:val="18"/>
          <w:szCs w:val="18"/>
        </w:rPr>
        <w:t>o przeprowadzonej analizie przedłożonej dokumentacji, p</w:t>
      </w:r>
      <w:r w:rsidRPr="0061619D">
        <w:rPr>
          <w:rFonts w:ascii="Arial" w:hAnsi="Arial" w:cs="Arial"/>
          <w:sz w:val="18"/>
          <w:szCs w:val="18"/>
        </w:rPr>
        <w:t xml:space="preserve">ismem z dnia </w:t>
      </w:r>
      <w:r w:rsidR="00321A14">
        <w:rPr>
          <w:rFonts w:ascii="Arial" w:hAnsi="Arial" w:cs="Arial"/>
          <w:sz w:val="18"/>
          <w:szCs w:val="18"/>
        </w:rPr>
        <w:t>11.02.2025</w:t>
      </w:r>
      <w:r w:rsidRPr="0061619D">
        <w:rPr>
          <w:rFonts w:ascii="Arial" w:hAnsi="Arial" w:cs="Arial"/>
          <w:sz w:val="18"/>
          <w:szCs w:val="18"/>
        </w:rPr>
        <w:t xml:space="preserve"> r., znak: WOŚr-VII.6220.1.</w:t>
      </w:r>
      <w:r w:rsidR="00321A14">
        <w:rPr>
          <w:rFonts w:ascii="Arial" w:hAnsi="Arial" w:cs="Arial"/>
          <w:sz w:val="18"/>
          <w:szCs w:val="18"/>
        </w:rPr>
        <w:t>1</w:t>
      </w:r>
      <w:r w:rsidR="00397B36">
        <w:rPr>
          <w:rFonts w:ascii="Arial" w:hAnsi="Arial" w:cs="Arial"/>
          <w:sz w:val="18"/>
          <w:szCs w:val="18"/>
        </w:rPr>
        <w:t>1</w:t>
      </w:r>
      <w:r w:rsidR="00C66393" w:rsidRPr="0061619D">
        <w:rPr>
          <w:rFonts w:ascii="Arial" w:hAnsi="Arial" w:cs="Arial"/>
          <w:sz w:val="18"/>
          <w:szCs w:val="18"/>
        </w:rPr>
        <w:t>.</w:t>
      </w:r>
      <w:r w:rsidR="008D7370" w:rsidRPr="0061619D">
        <w:rPr>
          <w:rFonts w:ascii="Arial" w:hAnsi="Arial" w:cs="Arial"/>
          <w:sz w:val="18"/>
          <w:szCs w:val="18"/>
        </w:rPr>
        <w:t>202</w:t>
      </w:r>
      <w:r w:rsidR="00321A14">
        <w:rPr>
          <w:rFonts w:ascii="Arial" w:hAnsi="Arial" w:cs="Arial"/>
          <w:sz w:val="18"/>
          <w:szCs w:val="18"/>
        </w:rPr>
        <w:t>5</w:t>
      </w:r>
      <w:r w:rsidR="008D7370" w:rsidRPr="0061619D">
        <w:rPr>
          <w:rFonts w:ascii="Arial" w:hAnsi="Arial" w:cs="Arial"/>
          <w:sz w:val="18"/>
          <w:szCs w:val="18"/>
        </w:rPr>
        <w:t>.</w:t>
      </w:r>
      <w:r w:rsidR="00321A14">
        <w:rPr>
          <w:rFonts w:ascii="Arial" w:hAnsi="Arial" w:cs="Arial"/>
          <w:sz w:val="18"/>
          <w:szCs w:val="18"/>
        </w:rPr>
        <w:t>DD(3)</w:t>
      </w:r>
      <w:r w:rsidRPr="0061619D">
        <w:rPr>
          <w:rFonts w:ascii="Arial" w:hAnsi="Arial" w:cs="Arial"/>
          <w:sz w:val="18"/>
          <w:szCs w:val="18"/>
        </w:rPr>
        <w:t xml:space="preserve">, tut. organ wezwał Wnioskodawcę do pisemnego złożenia wyjaśnień </w:t>
      </w:r>
      <w:r w:rsidR="00C66393" w:rsidRPr="0061619D">
        <w:rPr>
          <w:rFonts w:ascii="Arial" w:hAnsi="Arial" w:cs="Arial"/>
          <w:sz w:val="18"/>
          <w:szCs w:val="18"/>
        </w:rPr>
        <w:t xml:space="preserve">i </w:t>
      </w:r>
      <w:r w:rsidRPr="0061619D">
        <w:rPr>
          <w:rFonts w:ascii="Arial" w:hAnsi="Arial" w:cs="Arial"/>
          <w:sz w:val="18"/>
          <w:szCs w:val="18"/>
        </w:rPr>
        <w:t xml:space="preserve">uzupełnień do </w:t>
      </w:r>
      <w:r w:rsidR="00C66393" w:rsidRPr="0061619D">
        <w:rPr>
          <w:rFonts w:ascii="Arial" w:hAnsi="Arial" w:cs="Arial"/>
          <w:sz w:val="18"/>
          <w:szCs w:val="18"/>
        </w:rPr>
        <w:t>przedłożonego Raportu</w:t>
      </w:r>
      <w:r w:rsidRPr="0061619D">
        <w:rPr>
          <w:rFonts w:ascii="Arial" w:hAnsi="Arial" w:cs="Arial"/>
          <w:sz w:val="18"/>
          <w:szCs w:val="18"/>
        </w:rPr>
        <w:t xml:space="preserve"> w zakresie</w:t>
      </w:r>
      <w:r w:rsidR="00390ED3" w:rsidRPr="0061619D">
        <w:rPr>
          <w:rFonts w:ascii="Arial" w:hAnsi="Arial" w:cs="Arial"/>
          <w:sz w:val="18"/>
          <w:szCs w:val="18"/>
        </w:rPr>
        <w:t>:</w:t>
      </w:r>
      <w:r w:rsidRPr="0061619D">
        <w:rPr>
          <w:rFonts w:ascii="Arial" w:hAnsi="Arial" w:cs="Arial"/>
          <w:sz w:val="18"/>
          <w:szCs w:val="18"/>
        </w:rPr>
        <w:t xml:space="preserve"> </w:t>
      </w:r>
      <w:r w:rsidR="00321A14">
        <w:rPr>
          <w:rFonts w:ascii="Arial" w:hAnsi="Arial" w:cs="Arial"/>
          <w:sz w:val="18"/>
          <w:szCs w:val="18"/>
        </w:rPr>
        <w:t>wskazania poszczególnych rodzajów, ilości i sposobów zbieranych odpadów oraz podania parametrów ścian oporowych pełniących jednocześnie funkcję ekranów akustycznych</w:t>
      </w:r>
      <w:r w:rsidRPr="0061619D">
        <w:rPr>
          <w:rFonts w:ascii="Arial" w:hAnsi="Arial" w:cs="Arial"/>
          <w:sz w:val="18"/>
          <w:szCs w:val="18"/>
        </w:rPr>
        <w:t>.</w:t>
      </w:r>
    </w:p>
    <w:p w:rsidR="0021554C" w:rsidRPr="0061619D" w:rsidRDefault="00A1485F" w:rsidP="00F371EA">
      <w:pPr>
        <w:spacing w:after="120" w:line="280" w:lineRule="exact"/>
        <w:jc w:val="both"/>
        <w:rPr>
          <w:rFonts w:ascii="Arial" w:hAnsi="Arial" w:cs="Arial"/>
          <w:sz w:val="18"/>
          <w:szCs w:val="18"/>
        </w:rPr>
      </w:pPr>
      <w:r w:rsidRPr="0061619D">
        <w:rPr>
          <w:rFonts w:ascii="Arial" w:hAnsi="Arial" w:cs="Arial"/>
          <w:sz w:val="18"/>
          <w:szCs w:val="18"/>
        </w:rPr>
        <w:t xml:space="preserve">Wnioskodawca </w:t>
      </w:r>
      <w:r w:rsidRPr="00FE4B0D">
        <w:rPr>
          <w:rFonts w:ascii="Arial" w:hAnsi="Arial" w:cs="Arial"/>
          <w:sz w:val="18"/>
          <w:szCs w:val="18"/>
        </w:rPr>
        <w:t>przedłoży</w:t>
      </w:r>
      <w:r w:rsidR="001E6D5F" w:rsidRPr="00FE4B0D">
        <w:rPr>
          <w:rFonts w:ascii="Arial" w:hAnsi="Arial" w:cs="Arial"/>
          <w:sz w:val="18"/>
          <w:szCs w:val="18"/>
        </w:rPr>
        <w:t>ł wymagane uzupełnieni</w:t>
      </w:r>
      <w:r w:rsidR="0086418A" w:rsidRPr="00FE4B0D">
        <w:rPr>
          <w:rFonts w:ascii="Arial" w:hAnsi="Arial" w:cs="Arial"/>
          <w:sz w:val="18"/>
          <w:szCs w:val="18"/>
        </w:rPr>
        <w:t>e</w:t>
      </w:r>
      <w:r w:rsidR="001E6D5F" w:rsidRPr="00FE4B0D">
        <w:rPr>
          <w:rFonts w:ascii="Arial" w:hAnsi="Arial" w:cs="Arial"/>
          <w:sz w:val="18"/>
          <w:szCs w:val="18"/>
        </w:rPr>
        <w:t xml:space="preserve"> w dniu </w:t>
      </w:r>
      <w:r w:rsidR="00390ED3" w:rsidRPr="00FE4B0D">
        <w:rPr>
          <w:rFonts w:ascii="Arial" w:hAnsi="Arial" w:cs="Arial"/>
          <w:sz w:val="18"/>
          <w:szCs w:val="18"/>
        </w:rPr>
        <w:t>1</w:t>
      </w:r>
      <w:r w:rsidR="00FE4B0D">
        <w:rPr>
          <w:rFonts w:ascii="Arial" w:hAnsi="Arial" w:cs="Arial"/>
          <w:sz w:val="18"/>
          <w:szCs w:val="18"/>
        </w:rPr>
        <w:t>8</w:t>
      </w:r>
      <w:r w:rsidR="00390ED3" w:rsidRPr="00FE4B0D">
        <w:rPr>
          <w:rFonts w:ascii="Arial" w:hAnsi="Arial" w:cs="Arial"/>
          <w:sz w:val="18"/>
          <w:szCs w:val="18"/>
        </w:rPr>
        <w:t>.0</w:t>
      </w:r>
      <w:r w:rsidR="00FE4B0D">
        <w:rPr>
          <w:rFonts w:ascii="Arial" w:hAnsi="Arial" w:cs="Arial"/>
          <w:sz w:val="18"/>
          <w:szCs w:val="18"/>
        </w:rPr>
        <w:t>2</w:t>
      </w:r>
      <w:r w:rsidRPr="00FE4B0D">
        <w:rPr>
          <w:rFonts w:ascii="Arial" w:hAnsi="Arial" w:cs="Arial"/>
          <w:sz w:val="18"/>
          <w:szCs w:val="18"/>
        </w:rPr>
        <w:t>.202</w:t>
      </w:r>
      <w:r w:rsidR="00FE4B0D">
        <w:rPr>
          <w:rFonts w:ascii="Arial" w:hAnsi="Arial" w:cs="Arial"/>
          <w:sz w:val="18"/>
          <w:szCs w:val="18"/>
        </w:rPr>
        <w:t>5</w:t>
      </w:r>
      <w:r w:rsidRPr="00FE4B0D">
        <w:rPr>
          <w:rFonts w:ascii="Arial" w:hAnsi="Arial" w:cs="Arial"/>
          <w:sz w:val="18"/>
          <w:szCs w:val="18"/>
        </w:rPr>
        <w:t xml:space="preserve"> r.</w:t>
      </w:r>
      <w:r w:rsidR="00390ED3" w:rsidRPr="00FE4B0D">
        <w:rPr>
          <w:rFonts w:ascii="Arial" w:hAnsi="Arial" w:cs="Arial"/>
          <w:sz w:val="18"/>
          <w:szCs w:val="18"/>
        </w:rPr>
        <w:t>.</w:t>
      </w:r>
    </w:p>
    <w:p w:rsidR="00390ED3" w:rsidRDefault="00390ED3" w:rsidP="00390ED3">
      <w:pPr>
        <w:spacing w:after="0" w:line="280" w:lineRule="exact"/>
        <w:jc w:val="both"/>
        <w:rPr>
          <w:rFonts w:ascii="Arial" w:hAnsi="Arial" w:cs="Arial"/>
          <w:sz w:val="18"/>
          <w:szCs w:val="18"/>
        </w:rPr>
      </w:pPr>
      <w:r w:rsidRPr="0061619D">
        <w:rPr>
          <w:rFonts w:ascii="Arial" w:hAnsi="Arial" w:cs="Arial"/>
          <w:sz w:val="18"/>
          <w:szCs w:val="18"/>
        </w:rPr>
        <w:t xml:space="preserve">Po analizie przedłożonej dokumentacji, pismem z dnia </w:t>
      </w:r>
      <w:r w:rsidR="00FE4B0D">
        <w:rPr>
          <w:rFonts w:ascii="Arial" w:hAnsi="Arial" w:cs="Arial"/>
          <w:sz w:val="18"/>
          <w:szCs w:val="18"/>
        </w:rPr>
        <w:t>11.03.2025</w:t>
      </w:r>
      <w:r w:rsidR="00FE4B0D" w:rsidRPr="0061619D">
        <w:rPr>
          <w:rFonts w:ascii="Arial" w:hAnsi="Arial" w:cs="Arial"/>
          <w:sz w:val="18"/>
          <w:szCs w:val="18"/>
        </w:rPr>
        <w:t xml:space="preserve"> r., znak: WOŚr-VII.6220.1.</w:t>
      </w:r>
      <w:r w:rsidR="00FE4B0D">
        <w:rPr>
          <w:rFonts w:ascii="Arial" w:hAnsi="Arial" w:cs="Arial"/>
          <w:sz w:val="18"/>
          <w:szCs w:val="18"/>
        </w:rPr>
        <w:t>1</w:t>
      </w:r>
      <w:r w:rsidR="00397B36">
        <w:rPr>
          <w:rFonts w:ascii="Arial" w:hAnsi="Arial" w:cs="Arial"/>
          <w:sz w:val="18"/>
          <w:szCs w:val="18"/>
        </w:rPr>
        <w:t>1</w:t>
      </w:r>
      <w:r w:rsidR="00FE4B0D" w:rsidRPr="0061619D">
        <w:rPr>
          <w:rFonts w:ascii="Arial" w:hAnsi="Arial" w:cs="Arial"/>
          <w:sz w:val="18"/>
          <w:szCs w:val="18"/>
        </w:rPr>
        <w:t>.202</w:t>
      </w:r>
      <w:r w:rsidR="00FE4B0D">
        <w:rPr>
          <w:rFonts w:ascii="Arial" w:hAnsi="Arial" w:cs="Arial"/>
          <w:sz w:val="18"/>
          <w:szCs w:val="18"/>
        </w:rPr>
        <w:t>5</w:t>
      </w:r>
      <w:r w:rsidR="00FE4B0D" w:rsidRPr="0061619D">
        <w:rPr>
          <w:rFonts w:ascii="Arial" w:hAnsi="Arial" w:cs="Arial"/>
          <w:sz w:val="18"/>
          <w:szCs w:val="18"/>
        </w:rPr>
        <w:t>.</w:t>
      </w:r>
      <w:r w:rsidR="00FE4B0D">
        <w:rPr>
          <w:rFonts w:ascii="Arial" w:hAnsi="Arial" w:cs="Arial"/>
          <w:sz w:val="18"/>
          <w:szCs w:val="18"/>
        </w:rPr>
        <w:t>DD(13)</w:t>
      </w:r>
      <w:r w:rsidRPr="0061619D">
        <w:rPr>
          <w:rFonts w:ascii="Arial" w:hAnsi="Arial" w:cs="Arial"/>
          <w:sz w:val="18"/>
          <w:szCs w:val="18"/>
        </w:rPr>
        <w:t xml:space="preserve">, </w:t>
      </w:r>
      <w:r w:rsidR="00FB2737">
        <w:rPr>
          <w:rFonts w:ascii="Arial" w:hAnsi="Arial" w:cs="Arial"/>
          <w:sz w:val="18"/>
          <w:szCs w:val="18"/>
        </w:rPr>
        <w:br/>
      </w:r>
      <w:r w:rsidRPr="0061619D">
        <w:rPr>
          <w:rFonts w:ascii="Arial" w:hAnsi="Arial" w:cs="Arial"/>
          <w:sz w:val="18"/>
          <w:szCs w:val="18"/>
        </w:rPr>
        <w:t>tut. organ ponownie wezwał Wnio</w:t>
      </w:r>
      <w:r w:rsidR="00FB2737">
        <w:rPr>
          <w:rFonts w:ascii="Arial" w:hAnsi="Arial" w:cs="Arial"/>
          <w:sz w:val="18"/>
          <w:szCs w:val="18"/>
        </w:rPr>
        <w:t xml:space="preserve">skodawcę do złożenia wyjaśnień </w:t>
      </w:r>
      <w:r w:rsidRPr="0061619D">
        <w:rPr>
          <w:rFonts w:ascii="Arial" w:hAnsi="Arial" w:cs="Arial"/>
          <w:sz w:val="18"/>
          <w:szCs w:val="18"/>
        </w:rPr>
        <w:t xml:space="preserve">i uzupełnień w </w:t>
      </w:r>
      <w:r w:rsidR="00FE4B0D">
        <w:rPr>
          <w:rFonts w:ascii="Arial" w:hAnsi="Arial" w:cs="Arial"/>
          <w:sz w:val="18"/>
          <w:szCs w:val="18"/>
        </w:rPr>
        <w:t>zakresie sposobu magazynowania/gromadzenia odpadów oraz sposobu odprowadzania wód opadowych z terenu inwestycji</w:t>
      </w:r>
      <w:r w:rsidRPr="0061619D">
        <w:rPr>
          <w:rFonts w:ascii="Arial" w:hAnsi="Arial" w:cs="Arial"/>
          <w:sz w:val="18"/>
          <w:szCs w:val="18"/>
        </w:rPr>
        <w:t>.</w:t>
      </w:r>
    </w:p>
    <w:p w:rsidR="00FE4B0D" w:rsidRPr="0061619D" w:rsidRDefault="00FE4B0D" w:rsidP="00390ED3">
      <w:pPr>
        <w:spacing w:after="0" w:line="280" w:lineRule="exact"/>
        <w:jc w:val="both"/>
        <w:rPr>
          <w:rFonts w:ascii="Arial" w:hAnsi="Arial" w:cs="Arial"/>
          <w:sz w:val="18"/>
          <w:szCs w:val="18"/>
        </w:rPr>
      </w:pPr>
      <w:r>
        <w:rPr>
          <w:rFonts w:ascii="Arial" w:hAnsi="Arial" w:cs="Arial"/>
          <w:sz w:val="18"/>
          <w:szCs w:val="18"/>
        </w:rPr>
        <w:t xml:space="preserve">Pismem z dnia 31.03.2025 r. Wnioskodawca wniósł o przedłużenie terminu złożenia niezbędnych informacji – </w:t>
      </w:r>
      <w:r w:rsidR="00C9277B">
        <w:rPr>
          <w:rFonts w:ascii="Arial" w:hAnsi="Arial" w:cs="Arial"/>
          <w:sz w:val="18"/>
          <w:szCs w:val="18"/>
        </w:rPr>
        <w:br/>
      </w:r>
      <w:r>
        <w:rPr>
          <w:rFonts w:ascii="Arial" w:hAnsi="Arial" w:cs="Arial"/>
          <w:sz w:val="18"/>
          <w:szCs w:val="18"/>
        </w:rPr>
        <w:t xml:space="preserve">do dnia 15.04.2025 r.. Organ przychylił się do prośby Wnioskodawcy. </w:t>
      </w:r>
    </w:p>
    <w:p w:rsidR="00390ED3" w:rsidRDefault="00390ED3" w:rsidP="00FE4B0D">
      <w:pPr>
        <w:spacing w:after="120" w:line="280" w:lineRule="exact"/>
        <w:jc w:val="both"/>
        <w:rPr>
          <w:rFonts w:ascii="Arial" w:hAnsi="Arial" w:cs="Arial"/>
          <w:sz w:val="18"/>
          <w:szCs w:val="18"/>
        </w:rPr>
      </w:pPr>
      <w:r w:rsidRPr="0061619D">
        <w:rPr>
          <w:rFonts w:ascii="Arial" w:hAnsi="Arial" w:cs="Arial"/>
          <w:sz w:val="18"/>
          <w:szCs w:val="18"/>
        </w:rPr>
        <w:t xml:space="preserve">Wnioskodawca przedłożył wymagane uzupełnienie w dniu </w:t>
      </w:r>
      <w:r w:rsidR="00FE4B0D">
        <w:rPr>
          <w:rFonts w:ascii="Arial" w:hAnsi="Arial" w:cs="Arial"/>
          <w:sz w:val="18"/>
          <w:szCs w:val="18"/>
        </w:rPr>
        <w:t>11.04.2025</w:t>
      </w:r>
      <w:r w:rsidRPr="0061619D">
        <w:rPr>
          <w:rFonts w:ascii="Arial" w:hAnsi="Arial" w:cs="Arial"/>
          <w:sz w:val="18"/>
          <w:szCs w:val="18"/>
        </w:rPr>
        <w:t xml:space="preserve"> r..</w:t>
      </w:r>
    </w:p>
    <w:p w:rsidR="00FE4B0D" w:rsidRDefault="00FE4B0D" w:rsidP="00FE4B0D">
      <w:pPr>
        <w:spacing w:after="0" w:line="280" w:lineRule="exact"/>
        <w:jc w:val="both"/>
        <w:rPr>
          <w:rFonts w:ascii="Arial" w:hAnsi="Arial" w:cs="Arial"/>
          <w:sz w:val="18"/>
          <w:szCs w:val="18"/>
        </w:rPr>
      </w:pPr>
      <w:r>
        <w:rPr>
          <w:rFonts w:ascii="Arial" w:hAnsi="Arial" w:cs="Arial"/>
          <w:sz w:val="18"/>
          <w:szCs w:val="18"/>
        </w:rPr>
        <w:t xml:space="preserve">Następnie, w związku z uzyskanym stanowiskiem dot. braku zgodności inwestycji z zapisami miejscowego planu zagospodarowania przestrzennego obowiązującego dla działki nr 20 obręb 4019 w Szczecinie (pismo </w:t>
      </w:r>
      <w:proofErr w:type="spellStart"/>
      <w:r>
        <w:rPr>
          <w:rFonts w:ascii="Arial" w:hAnsi="Arial" w:cs="Arial"/>
          <w:sz w:val="18"/>
          <w:szCs w:val="18"/>
        </w:rPr>
        <w:t>WAiB</w:t>
      </w:r>
      <w:proofErr w:type="spellEnd"/>
      <w:r>
        <w:rPr>
          <w:rFonts w:ascii="Arial" w:hAnsi="Arial" w:cs="Arial"/>
          <w:sz w:val="18"/>
          <w:szCs w:val="18"/>
        </w:rPr>
        <w:t xml:space="preserve"> </w:t>
      </w:r>
      <w:r>
        <w:rPr>
          <w:rFonts w:ascii="Arial" w:hAnsi="Arial" w:cs="Arial"/>
          <w:sz w:val="18"/>
          <w:szCs w:val="18"/>
        </w:rPr>
        <w:br/>
        <w:t>z dnia 08.05.2025 r., znak: WAiB-I.6724.3.</w:t>
      </w:r>
      <w:r w:rsidR="00397B36">
        <w:rPr>
          <w:rFonts w:ascii="Arial" w:hAnsi="Arial" w:cs="Arial"/>
          <w:sz w:val="18"/>
          <w:szCs w:val="18"/>
        </w:rPr>
        <w:t>30</w:t>
      </w:r>
      <w:r>
        <w:rPr>
          <w:rFonts w:ascii="Arial" w:hAnsi="Arial" w:cs="Arial"/>
          <w:sz w:val="18"/>
          <w:szCs w:val="18"/>
        </w:rPr>
        <w:t xml:space="preserve">.2025.DK), tut. organ pismem z dnia 21.05.2025 r., znak: </w:t>
      </w:r>
      <w:r w:rsidRPr="0061619D">
        <w:rPr>
          <w:rFonts w:ascii="Arial" w:hAnsi="Arial" w:cs="Arial"/>
          <w:sz w:val="18"/>
          <w:szCs w:val="18"/>
        </w:rPr>
        <w:t>WOŚr-</w:t>
      </w:r>
      <w:r w:rsidRPr="0061619D">
        <w:rPr>
          <w:rFonts w:ascii="Arial" w:hAnsi="Arial" w:cs="Arial"/>
          <w:sz w:val="18"/>
          <w:szCs w:val="18"/>
        </w:rPr>
        <w:lastRenderedPageBreak/>
        <w:t>VII.6220.1.</w:t>
      </w:r>
      <w:r>
        <w:rPr>
          <w:rFonts w:ascii="Arial" w:hAnsi="Arial" w:cs="Arial"/>
          <w:sz w:val="18"/>
          <w:szCs w:val="18"/>
        </w:rPr>
        <w:t>1</w:t>
      </w:r>
      <w:r w:rsidR="00397B36">
        <w:rPr>
          <w:rFonts w:ascii="Arial" w:hAnsi="Arial" w:cs="Arial"/>
          <w:sz w:val="18"/>
          <w:szCs w:val="18"/>
        </w:rPr>
        <w:t>1</w:t>
      </w:r>
      <w:r w:rsidRPr="0061619D">
        <w:rPr>
          <w:rFonts w:ascii="Arial" w:hAnsi="Arial" w:cs="Arial"/>
          <w:sz w:val="18"/>
          <w:szCs w:val="18"/>
        </w:rPr>
        <w:t>.202</w:t>
      </w:r>
      <w:r>
        <w:rPr>
          <w:rFonts w:ascii="Arial" w:hAnsi="Arial" w:cs="Arial"/>
          <w:sz w:val="18"/>
          <w:szCs w:val="18"/>
        </w:rPr>
        <w:t>5</w:t>
      </w:r>
      <w:r w:rsidRPr="0061619D">
        <w:rPr>
          <w:rFonts w:ascii="Arial" w:hAnsi="Arial" w:cs="Arial"/>
          <w:sz w:val="18"/>
          <w:szCs w:val="18"/>
        </w:rPr>
        <w:t>.</w:t>
      </w:r>
      <w:r>
        <w:rPr>
          <w:rFonts w:ascii="Arial" w:hAnsi="Arial" w:cs="Arial"/>
          <w:sz w:val="18"/>
          <w:szCs w:val="18"/>
        </w:rPr>
        <w:t xml:space="preserve">DD(24) na podstawie art. 10 kpa zawiadomił strony o możliwości wypowiedzenia się co do zebranych dowodów i materiałów oraz zgłoszonych żądań, przed wydaniem </w:t>
      </w:r>
      <w:r w:rsidR="001C1A12">
        <w:rPr>
          <w:rFonts w:ascii="Arial" w:hAnsi="Arial" w:cs="Arial"/>
          <w:sz w:val="18"/>
          <w:szCs w:val="18"/>
        </w:rPr>
        <w:t>decyzji o odmowie zgody na realizację przedsięwzięcia</w:t>
      </w:r>
      <w:r>
        <w:rPr>
          <w:rFonts w:ascii="Arial" w:hAnsi="Arial" w:cs="Arial"/>
          <w:sz w:val="18"/>
          <w:szCs w:val="18"/>
        </w:rPr>
        <w:t xml:space="preserve">. </w:t>
      </w:r>
    </w:p>
    <w:p w:rsidR="00FE4B0D" w:rsidRDefault="00FE4B0D" w:rsidP="00FE4B0D">
      <w:pPr>
        <w:spacing w:after="0" w:line="280" w:lineRule="exact"/>
        <w:jc w:val="both"/>
        <w:rPr>
          <w:rFonts w:ascii="Arial" w:hAnsi="Arial" w:cs="Arial"/>
          <w:sz w:val="18"/>
          <w:szCs w:val="18"/>
        </w:rPr>
      </w:pPr>
      <w:r>
        <w:rPr>
          <w:rFonts w:ascii="Arial" w:hAnsi="Arial" w:cs="Arial"/>
          <w:sz w:val="18"/>
          <w:szCs w:val="18"/>
        </w:rPr>
        <w:t xml:space="preserve">W odpowiedzi na powyższe, pismem z dnia 28.05.2025 r. Wnioskodawca na podstawie art. 98 kpa wniósł </w:t>
      </w:r>
      <w:r>
        <w:rPr>
          <w:rFonts w:ascii="Arial" w:hAnsi="Arial" w:cs="Arial"/>
          <w:sz w:val="18"/>
          <w:szCs w:val="18"/>
        </w:rPr>
        <w:br/>
        <w:t>o zawieszenie niniejszego postępowania.</w:t>
      </w:r>
    </w:p>
    <w:p w:rsidR="00FE4B0D" w:rsidRDefault="00FE4B0D" w:rsidP="00C9277B">
      <w:pPr>
        <w:spacing w:after="0" w:line="280" w:lineRule="exact"/>
        <w:jc w:val="both"/>
        <w:rPr>
          <w:rFonts w:ascii="Arial" w:hAnsi="Arial" w:cs="Arial"/>
          <w:sz w:val="18"/>
          <w:szCs w:val="18"/>
        </w:rPr>
      </w:pPr>
      <w:r>
        <w:rPr>
          <w:rFonts w:ascii="Arial" w:hAnsi="Arial" w:cs="Arial"/>
          <w:sz w:val="18"/>
          <w:szCs w:val="18"/>
        </w:rPr>
        <w:t xml:space="preserve">Mając powyższe na uwadze, organ, pismem z dnia 30.05.2025 r., znak: </w:t>
      </w:r>
      <w:r w:rsidRPr="0061619D">
        <w:rPr>
          <w:rFonts w:ascii="Arial" w:hAnsi="Arial" w:cs="Arial"/>
          <w:sz w:val="18"/>
          <w:szCs w:val="18"/>
        </w:rPr>
        <w:t>WOŚr-VII.6220.1.</w:t>
      </w:r>
      <w:r>
        <w:rPr>
          <w:rFonts w:ascii="Arial" w:hAnsi="Arial" w:cs="Arial"/>
          <w:sz w:val="18"/>
          <w:szCs w:val="18"/>
        </w:rPr>
        <w:t>1</w:t>
      </w:r>
      <w:r w:rsidR="00397B36">
        <w:rPr>
          <w:rFonts w:ascii="Arial" w:hAnsi="Arial" w:cs="Arial"/>
          <w:sz w:val="18"/>
          <w:szCs w:val="18"/>
        </w:rPr>
        <w:t>1</w:t>
      </w:r>
      <w:r w:rsidRPr="0061619D">
        <w:rPr>
          <w:rFonts w:ascii="Arial" w:hAnsi="Arial" w:cs="Arial"/>
          <w:sz w:val="18"/>
          <w:szCs w:val="18"/>
        </w:rPr>
        <w:t>.202</w:t>
      </w:r>
      <w:r>
        <w:rPr>
          <w:rFonts w:ascii="Arial" w:hAnsi="Arial" w:cs="Arial"/>
          <w:sz w:val="18"/>
          <w:szCs w:val="18"/>
        </w:rPr>
        <w:t>5</w:t>
      </w:r>
      <w:r w:rsidRPr="0061619D">
        <w:rPr>
          <w:rFonts w:ascii="Arial" w:hAnsi="Arial" w:cs="Arial"/>
          <w:sz w:val="18"/>
          <w:szCs w:val="18"/>
        </w:rPr>
        <w:t>.</w:t>
      </w:r>
      <w:r>
        <w:rPr>
          <w:rFonts w:ascii="Arial" w:hAnsi="Arial" w:cs="Arial"/>
          <w:sz w:val="18"/>
          <w:szCs w:val="18"/>
        </w:rPr>
        <w:t>DD(27) na podstawie art. 10 i w związku z art. 98 kpa zawiadomił strony o możliwości wniesienia sprzeciwu przez zawieszeniem przedmiotowego postępowania.</w:t>
      </w:r>
    </w:p>
    <w:p w:rsidR="00FE4B0D" w:rsidRDefault="00C9277B" w:rsidP="00671DA5">
      <w:pPr>
        <w:spacing w:after="0" w:line="280" w:lineRule="exact"/>
        <w:jc w:val="both"/>
        <w:rPr>
          <w:rFonts w:ascii="Arial" w:hAnsi="Arial" w:cs="Arial"/>
          <w:sz w:val="18"/>
          <w:szCs w:val="18"/>
        </w:rPr>
      </w:pPr>
      <w:r>
        <w:rPr>
          <w:rFonts w:ascii="Arial" w:hAnsi="Arial" w:cs="Arial"/>
          <w:sz w:val="18"/>
          <w:szCs w:val="18"/>
        </w:rPr>
        <w:t>Pismem</w:t>
      </w:r>
      <w:r w:rsidR="00FE4B0D">
        <w:rPr>
          <w:rFonts w:ascii="Arial" w:hAnsi="Arial" w:cs="Arial"/>
          <w:sz w:val="18"/>
          <w:szCs w:val="18"/>
        </w:rPr>
        <w:t xml:space="preserve"> z dnia 18.06.2025 r. Wnioskodawca wycofał swój wniosek o zawieszenie postępowania i jednocześnie przedstawił nowe dowody w sprawie </w:t>
      </w:r>
      <w:r>
        <w:rPr>
          <w:rFonts w:ascii="Arial" w:hAnsi="Arial" w:cs="Arial"/>
          <w:sz w:val="18"/>
          <w:szCs w:val="18"/>
        </w:rPr>
        <w:t>– w odniesieniu</w:t>
      </w:r>
      <w:r w:rsidR="00FE4B0D">
        <w:rPr>
          <w:rFonts w:ascii="Arial" w:hAnsi="Arial" w:cs="Arial"/>
          <w:sz w:val="18"/>
          <w:szCs w:val="18"/>
        </w:rPr>
        <w:t xml:space="preserve"> do przeprowadzonej przez organ analizy </w:t>
      </w:r>
      <w:r w:rsidR="00671DA5">
        <w:rPr>
          <w:rFonts w:ascii="Arial" w:hAnsi="Arial" w:cs="Arial"/>
          <w:sz w:val="18"/>
          <w:szCs w:val="18"/>
        </w:rPr>
        <w:br/>
      </w:r>
      <w:r w:rsidR="00FE4B0D">
        <w:rPr>
          <w:rFonts w:ascii="Arial" w:hAnsi="Arial" w:cs="Arial"/>
          <w:sz w:val="18"/>
          <w:szCs w:val="18"/>
        </w:rPr>
        <w:t>w zakresie zgodności przedsięwzięcia z miejscowym planem zagospodarowania przest</w:t>
      </w:r>
      <w:r w:rsidR="00671DA5">
        <w:rPr>
          <w:rFonts w:ascii="Arial" w:hAnsi="Arial" w:cs="Arial"/>
          <w:sz w:val="18"/>
          <w:szCs w:val="18"/>
        </w:rPr>
        <w:t xml:space="preserve">rzennego </w:t>
      </w:r>
      <w:r w:rsidR="00671DA5">
        <w:rPr>
          <w:rFonts w:ascii="Arial" w:hAnsi="Arial" w:cs="Arial"/>
          <w:sz w:val="18"/>
          <w:szCs w:val="18"/>
        </w:rPr>
        <w:br/>
        <w:t>tj. postanowienie Samorządowego Kolegium Odwoławczego w Szczecinie z dnia 13.06.2025 r., znak: SKO/KU/452/1177/2025.</w:t>
      </w:r>
    </w:p>
    <w:p w:rsidR="00671DA5" w:rsidRDefault="00671DA5" w:rsidP="003E15E4">
      <w:pPr>
        <w:spacing w:after="0" w:line="280" w:lineRule="exact"/>
        <w:jc w:val="both"/>
        <w:rPr>
          <w:rFonts w:ascii="Arial" w:hAnsi="Arial" w:cs="Arial"/>
          <w:sz w:val="18"/>
          <w:szCs w:val="18"/>
        </w:rPr>
      </w:pPr>
      <w:r>
        <w:rPr>
          <w:rFonts w:ascii="Arial" w:hAnsi="Arial" w:cs="Arial"/>
          <w:sz w:val="18"/>
          <w:szCs w:val="18"/>
        </w:rPr>
        <w:t xml:space="preserve">Wobec powyższego, organ dla niniejszego przedsięwzięcia przeprowadził ponowną analizę zgodności </w:t>
      </w:r>
      <w:r>
        <w:rPr>
          <w:rFonts w:ascii="Arial" w:hAnsi="Arial" w:cs="Arial"/>
          <w:sz w:val="18"/>
          <w:szCs w:val="18"/>
        </w:rPr>
        <w:br/>
        <w:t xml:space="preserve">z miejscowym planem zagospodarowania przestrzennego. W wyniku ww. analizy zgodnie ze stanowiskiem </w:t>
      </w:r>
      <w:proofErr w:type="spellStart"/>
      <w:r>
        <w:rPr>
          <w:rFonts w:ascii="Arial" w:hAnsi="Arial" w:cs="Arial"/>
          <w:sz w:val="18"/>
          <w:szCs w:val="18"/>
        </w:rPr>
        <w:t>WAiB</w:t>
      </w:r>
      <w:proofErr w:type="spellEnd"/>
      <w:r>
        <w:rPr>
          <w:rFonts w:ascii="Arial" w:hAnsi="Arial" w:cs="Arial"/>
          <w:sz w:val="18"/>
          <w:szCs w:val="18"/>
        </w:rPr>
        <w:t xml:space="preserve"> (pismo z dnia 08.07.2025 r., znak: WAiB-I.6724.3.1</w:t>
      </w:r>
      <w:r w:rsidR="00397B36">
        <w:rPr>
          <w:rFonts w:ascii="Arial" w:hAnsi="Arial" w:cs="Arial"/>
          <w:sz w:val="18"/>
          <w:szCs w:val="18"/>
        </w:rPr>
        <w:t>29</w:t>
      </w:r>
      <w:r>
        <w:rPr>
          <w:rFonts w:ascii="Arial" w:hAnsi="Arial" w:cs="Arial"/>
          <w:sz w:val="18"/>
          <w:szCs w:val="18"/>
        </w:rPr>
        <w:t xml:space="preserve">.2025.DK) z uwagi na brak magazynowania odpadów </w:t>
      </w:r>
      <w:r>
        <w:rPr>
          <w:rFonts w:ascii="Arial" w:hAnsi="Arial" w:cs="Arial"/>
          <w:sz w:val="18"/>
          <w:szCs w:val="18"/>
        </w:rPr>
        <w:br/>
        <w:t xml:space="preserve">w obiektach zamkniętych; </w:t>
      </w:r>
      <w:r w:rsidR="003E15E4">
        <w:rPr>
          <w:rFonts w:ascii="Arial" w:hAnsi="Arial" w:cs="Arial"/>
          <w:sz w:val="18"/>
          <w:szCs w:val="18"/>
        </w:rPr>
        <w:t xml:space="preserve">tut. organ </w:t>
      </w:r>
      <w:r>
        <w:rPr>
          <w:rFonts w:ascii="Arial" w:hAnsi="Arial" w:cs="Arial"/>
          <w:sz w:val="18"/>
          <w:szCs w:val="18"/>
        </w:rPr>
        <w:t>stwierdz</w:t>
      </w:r>
      <w:r w:rsidR="003E15E4">
        <w:rPr>
          <w:rFonts w:ascii="Arial" w:hAnsi="Arial" w:cs="Arial"/>
          <w:sz w:val="18"/>
          <w:szCs w:val="18"/>
        </w:rPr>
        <w:t>ił</w:t>
      </w:r>
      <w:r>
        <w:rPr>
          <w:rFonts w:ascii="Arial" w:hAnsi="Arial" w:cs="Arial"/>
          <w:sz w:val="18"/>
          <w:szCs w:val="18"/>
        </w:rPr>
        <w:t xml:space="preserve"> brak zgodności z ustaleniami obowiązującego miejscowego planu zagospodarowania przestrzennego</w:t>
      </w:r>
      <w:r w:rsidR="001C1A12">
        <w:rPr>
          <w:rFonts w:ascii="Arial" w:hAnsi="Arial" w:cs="Arial"/>
          <w:sz w:val="18"/>
          <w:szCs w:val="18"/>
        </w:rPr>
        <w:t>.</w:t>
      </w:r>
      <w:r>
        <w:rPr>
          <w:rFonts w:ascii="Arial" w:hAnsi="Arial" w:cs="Arial"/>
          <w:sz w:val="18"/>
          <w:szCs w:val="18"/>
        </w:rPr>
        <w:t xml:space="preserve"> </w:t>
      </w:r>
      <w:r w:rsidR="001C1A12">
        <w:rPr>
          <w:rFonts w:ascii="Arial" w:hAnsi="Arial" w:cs="Arial"/>
          <w:sz w:val="18"/>
          <w:szCs w:val="18"/>
        </w:rPr>
        <w:t xml:space="preserve">Następnie, </w:t>
      </w:r>
      <w:r>
        <w:rPr>
          <w:rFonts w:ascii="Arial" w:hAnsi="Arial" w:cs="Arial"/>
          <w:sz w:val="18"/>
          <w:szCs w:val="18"/>
        </w:rPr>
        <w:t xml:space="preserve">tut. organ na podstawie art. 10 kpa </w:t>
      </w:r>
      <w:r w:rsidR="001C1A12">
        <w:rPr>
          <w:rFonts w:ascii="Arial" w:hAnsi="Arial" w:cs="Arial"/>
          <w:sz w:val="18"/>
          <w:szCs w:val="18"/>
        </w:rPr>
        <w:t xml:space="preserve">organ pismem z dnia 11.07.2025 r., znak: </w:t>
      </w:r>
      <w:r w:rsidR="001C1A12" w:rsidRPr="0061619D">
        <w:rPr>
          <w:rFonts w:ascii="Arial" w:hAnsi="Arial" w:cs="Arial"/>
          <w:sz w:val="18"/>
          <w:szCs w:val="18"/>
        </w:rPr>
        <w:t>WOŚr-VII.6220.1.</w:t>
      </w:r>
      <w:r w:rsidR="001C1A12">
        <w:rPr>
          <w:rFonts w:ascii="Arial" w:hAnsi="Arial" w:cs="Arial"/>
          <w:sz w:val="18"/>
          <w:szCs w:val="18"/>
        </w:rPr>
        <w:t>1</w:t>
      </w:r>
      <w:r w:rsidR="00397B36">
        <w:rPr>
          <w:rFonts w:ascii="Arial" w:hAnsi="Arial" w:cs="Arial"/>
          <w:sz w:val="18"/>
          <w:szCs w:val="18"/>
        </w:rPr>
        <w:t>1</w:t>
      </w:r>
      <w:r w:rsidR="001C1A12" w:rsidRPr="0061619D">
        <w:rPr>
          <w:rFonts w:ascii="Arial" w:hAnsi="Arial" w:cs="Arial"/>
          <w:sz w:val="18"/>
          <w:szCs w:val="18"/>
        </w:rPr>
        <w:t>.202</w:t>
      </w:r>
      <w:r w:rsidR="001C1A12">
        <w:rPr>
          <w:rFonts w:ascii="Arial" w:hAnsi="Arial" w:cs="Arial"/>
          <w:sz w:val="18"/>
          <w:szCs w:val="18"/>
        </w:rPr>
        <w:t>5</w:t>
      </w:r>
      <w:r w:rsidR="001C1A12" w:rsidRPr="0061619D">
        <w:rPr>
          <w:rFonts w:ascii="Arial" w:hAnsi="Arial" w:cs="Arial"/>
          <w:sz w:val="18"/>
          <w:szCs w:val="18"/>
        </w:rPr>
        <w:t>.</w:t>
      </w:r>
      <w:r w:rsidR="001C1A12">
        <w:rPr>
          <w:rFonts w:ascii="Arial" w:hAnsi="Arial" w:cs="Arial"/>
          <w:sz w:val="18"/>
          <w:szCs w:val="18"/>
        </w:rPr>
        <w:t xml:space="preserve">DD(38) </w:t>
      </w:r>
      <w:r>
        <w:rPr>
          <w:rFonts w:ascii="Arial" w:hAnsi="Arial" w:cs="Arial"/>
          <w:sz w:val="18"/>
          <w:szCs w:val="18"/>
        </w:rPr>
        <w:t xml:space="preserve">ponownie zawiadomił strony o możliwości wypowiedzenia się co do zebranych dowodów i materiałów oraz zgłoszonych żądań, przed wydaniem decyzji o odmowie </w:t>
      </w:r>
      <w:r w:rsidR="001C1A12">
        <w:rPr>
          <w:rFonts w:ascii="Arial" w:hAnsi="Arial" w:cs="Arial"/>
          <w:sz w:val="18"/>
          <w:szCs w:val="18"/>
        </w:rPr>
        <w:t>zgody na realizację przedsięwzięcia</w:t>
      </w:r>
      <w:r>
        <w:rPr>
          <w:rFonts w:ascii="Arial" w:hAnsi="Arial" w:cs="Arial"/>
          <w:sz w:val="18"/>
          <w:szCs w:val="18"/>
        </w:rPr>
        <w:t>.</w:t>
      </w:r>
    </w:p>
    <w:p w:rsidR="00671DA5" w:rsidRDefault="00671DA5" w:rsidP="003E15E4">
      <w:pPr>
        <w:spacing w:after="0" w:line="280" w:lineRule="exact"/>
        <w:jc w:val="both"/>
        <w:rPr>
          <w:rFonts w:ascii="Arial" w:hAnsi="Arial" w:cs="Arial"/>
          <w:sz w:val="18"/>
          <w:szCs w:val="18"/>
        </w:rPr>
      </w:pPr>
      <w:r>
        <w:rPr>
          <w:rFonts w:ascii="Arial" w:hAnsi="Arial" w:cs="Arial"/>
          <w:sz w:val="18"/>
          <w:szCs w:val="18"/>
        </w:rPr>
        <w:t xml:space="preserve">W odpowiedzi na ww. zawiadomienie, Wnioskodawca pismem z dnia 04.08.2025 r. przedłożył do tut. organu </w:t>
      </w:r>
      <w:r w:rsidR="001C1A12">
        <w:rPr>
          <w:rFonts w:ascii="Arial" w:hAnsi="Arial" w:cs="Arial"/>
          <w:sz w:val="18"/>
          <w:szCs w:val="18"/>
        </w:rPr>
        <w:t xml:space="preserve">uzupełnienie </w:t>
      </w:r>
      <w:r w:rsidR="001C1A12" w:rsidRPr="001C1A12">
        <w:rPr>
          <w:rFonts w:ascii="Arial" w:hAnsi="Arial" w:cs="Arial"/>
          <w:sz w:val="18"/>
          <w:szCs w:val="18"/>
        </w:rPr>
        <w:t>do Raportu</w:t>
      </w:r>
      <w:r w:rsidRPr="001C1A12">
        <w:rPr>
          <w:rFonts w:ascii="Arial" w:hAnsi="Arial" w:cs="Arial"/>
          <w:sz w:val="18"/>
          <w:szCs w:val="18"/>
        </w:rPr>
        <w:t>, a także</w:t>
      </w:r>
      <w:r>
        <w:rPr>
          <w:rFonts w:ascii="Arial" w:hAnsi="Arial" w:cs="Arial"/>
          <w:sz w:val="18"/>
          <w:szCs w:val="18"/>
        </w:rPr>
        <w:t xml:space="preserve"> </w:t>
      </w:r>
      <w:r w:rsidR="001C1A12">
        <w:rPr>
          <w:rFonts w:ascii="Arial" w:hAnsi="Arial" w:cs="Arial"/>
          <w:sz w:val="18"/>
          <w:szCs w:val="18"/>
        </w:rPr>
        <w:t>oświadczył,</w:t>
      </w:r>
      <w:r>
        <w:rPr>
          <w:rFonts w:ascii="Arial" w:hAnsi="Arial" w:cs="Arial"/>
          <w:sz w:val="18"/>
          <w:szCs w:val="18"/>
        </w:rPr>
        <w:t xml:space="preserve"> że odpady planowane do magazynowania luzem w boksach </w:t>
      </w:r>
      <w:r w:rsidR="001C1A12">
        <w:rPr>
          <w:rFonts w:ascii="Arial" w:hAnsi="Arial" w:cs="Arial"/>
          <w:sz w:val="18"/>
          <w:szCs w:val="18"/>
        </w:rPr>
        <w:br/>
      </w:r>
      <w:r>
        <w:rPr>
          <w:rFonts w:ascii="Arial" w:hAnsi="Arial" w:cs="Arial"/>
          <w:sz w:val="18"/>
          <w:szCs w:val="18"/>
        </w:rPr>
        <w:t xml:space="preserve">w trakcie ich użytkowania będą przykrywane plandekami. </w:t>
      </w:r>
    </w:p>
    <w:p w:rsidR="003E15E4" w:rsidRDefault="00671DA5" w:rsidP="00671DA5">
      <w:pPr>
        <w:spacing w:after="120" w:line="280" w:lineRule="exact"/>
        <w:jc w:val="both"/>
        <w:rPr>
          <w:rFonts w:ascii="Arial" w:hAnsi="Arial" w:cs="Arial"/>
          <w:sz w:val="18"/>
          <w:szCs w:val="18"/>
        </w:rPr>
      </w:pPr>
      <w:r>
        <w:rPr>
          <w:rFonts w:ascii="Arial" w:hAnsi="Arial" w:cs="Arial"/>
          <w:sz w:val="18"/>
          <w:szCs w:val="18"/>
        </w:rPr>
        <w:t xml:space="preserve">Wobec powyższego tut. organ mając na względzie stanowisko </w:t>
      </w:r>
      <w:proofErr w:type="spellStart"/>
      <w:r>
        <w:rPr>
          <w:rFonts w:ascii="Arial" w:hAnsi="Arial" w:cs="Arial"/>
          <w:sz w:val="18"/>
          <w:szCs w:val="18"/>
        </w:rPr>
        <w:t>WAiB</w:t>
      </w:r>
      <w:proofErr w:type="spellEnd"/>
      <w:r>
        <w:rPr>
          <w:rFonts w:ascii="Arial" w:hAnsi="Arial" w:cs="Arial"/>
          <w:sz w:val="18"/>
          <w:szCs w:val="18"/>
        </w:rPr>
        <w:t xml:space="preserve"> wyrażone w piśmie z dnia 08.07.2025 r., znak: WAiB-I.6724.3.1</w:t>
      </w:r>
      <w:r w:rsidR="00397B36">
        <w:rPr>
          <w:rFonts w:ascii="Arial" w:hAnsi="Arial" w:cs="Arial"/>
          <w:sz w:val="18"/>
          <w:szCs w:val="18"/>
        </w:rPr>
        <w:t>29</w:t>
      </w:r>
      <w:r>
        <w:rPr>
          <w:rFonts w:ascii="Arial" w:hAnsi="Arial" w:cs="Arial"/>
          <w:sz w:val="18"/>
          <w:szCs w:val="18"/>
        </w:rPr>
        <w:t xml:space="preserve">.2025.DK oraz w oparciu o </w:t>
      </w:r>
      <w:r w:rsidR="001C1A12">
        <w:rPr>
          <w:rFonts w:ascii="Arial" w:hAnsi="Arial" w:cs="Arial"/>
          <w:sz w:val="18"/>
          <w:szCs w:val="18"/>
        </w:rPr>
        <w:t>oświadczenie</w:t>
      </w:r>
      <w:r>
        <w:rPr>
          <w:rFonts w:ascii="Arial" w:hAnsi="Arial" w:cs="Arial"/>
          <w:sz w:val="18"/>
          <w:szCs w:val="18"/>
        </w:rPr>
        <w:t xml:space="preserve"> Wnio</w:t>
      </w:r>
      <w:r w:rsidR="001C1A12">
        <w:rPr>
          <w:rFonts w:ascii="Arial" w:hAnsi="Arial" w:cs="Arial"/>
          <w:sz w:val="18"/>
          <w:szCs w:val="18"/>
        </w:rPr>
        <w:t>skodawcy z dnia 04.08.2025 r. ocenił</w:t>
      </w:r>
      <w:r>
        <w:rPr>
          <w:rFonts w:ascii="Arial" w:hAnsi="Arial" w:cs="Arial"/>
          <w:sz w:val="18"/>
          <w:szCs w:val="18"/>
        </w:rPr>
        <w:t xml:space="preserve">, </w:t>
      </w:r>
      <w:r w:rsidR="003E15E4">
        <w:rPr>
          <w:rFonts w:ascii="Arial" w:hAnsi="Arial" w:cs="Arial"/>
          <w:sz w:val="18"/>
          <w:szCs w:val="18"/>
        </w:rPr>
        <w:br/>
      </w:r>
      <w:r>
        <w:rPr>
          <w:rFonts w:ascii="Arial" w:hAnsi="Arial" w:cs="Arial"/>
          <w:sz w:val="18"/>
          <w:szCs w:val="18"/>
        </w:rPr>
        <w:t>że r</w:t>
      </w:r>
      <w:r w:rsidRPr="0061619D">
        <w:rPr>
          <w:rFonts w:ascii="Arial" w:hAnsi="Arial" w:cs="Arial"/>
          <w:sz w:val="18"/>
          <w:szCs w:val="18"/>
        </w:rPr>
        <w:t>ealizacja</w:t>
      </w:r>
      <w:r>
        <w:rPr>
          <w:rFonts w:ascii="Arial" w:hAnsi="Arial" w:cs="Arial"/>
          <w:sz w:val="18"/>
          <w:szCs w:val="18"/>
        </w:rPr>
        <w:t xml:space="preserve"> przedsięwzięcia będzie zgodna </w:t>
      </w:r>
      <w:r w:rsidRPr="0061619D">
        <w:rPr>
          <w:rFonts w:ascii="Arial" w:hAnsi="Arial" w:cs="Arial"/>
          <w:sz w:val="18"/>
          <w:szCs w:val="18"/>
        </w:rPr>
        <w:t>z ustaleniami funkcjonalnymi ww. planu</w:t>
      </w:r>
      <w:r>
        <w:rPr>
          <w:rFonts w:ascii="Arial" w:hAnsi="Arial" w:cs="Arial"/>
          <w:sz w:val="18"/>
          <w:szCs w:val="18"/>
        </w:rPr>
        <w:t xml:space="preserve"> pod warunkiem spełnienia wszelkich jego ustaleń, a w tym magazynowania odpadów, w tym ich czasowego przetrzymywania w obiektach zamkniętych, np. w postaci betonowych boksów przykrywanych plandekami</w:t>
      </w:r>
      <w:r w:rsidRPr="0061619D">
        <w:rPr>
          <w:rFonts w:ascii="Arial" w:hAnsi="Arial" w:cs="Arial"/>
          <w:sz w:val="18"/>
          <w:szCs w:val="18"/>
        </w:rPr>
        <w:t xml:space="preserve">. </w:t>
      </w:r>
      <w:r w:rsidR="003E15E4">
        <w:rPr>
          <w:rFonts w:ascii="Arial" w:hAnsi="Arial" w:cs="Arial"/>
          <w:sz w:val="18"/>
          <w:szCs w:val="18"/>
        </w:rPr>
        <w:t>W powyższym zakresie w ramach niniejszej decyzji tut. organ nałożył więc na Wnioskodawcę warunek dot. odpowiedniego sposobu magazynowania odpadów</w:t>
      </w:r>
      <w:r w:rsidR="001C1A12">
        <w:rPr>
          <w:rFonts w:ascii="Arial" w:hAnsi="Arial" w:cs="Arial"/>
          <w:sz w:val="18"/>
          <w:szCs w:val="18"/>
        </w:rPr>
        <w:t xml:space="preserve"> zgodnie z zapisami m.p.z.p.</w:t>
      </w:r>
      <w:r w:rsidR="003E15E4">
        <w:rPr>
          <w:rFonts w:ascii="Arial" w:hAnsi="Arial" w:cs="Arial"/>
          <w:sz w:val="18"/>
          <w:szCs w:val="18"/>
        </w:rPr>
        <w:t>.</w:t>
      </w:r>
    </w:p>
    <w:p w:rsidR="0075448C" w:rsidRPr="0061619D" w:rsidRDefault="00697B73" w:rsidP="00B35C85">
      <w:pPr>
        <w:spacing w:after="0" w:line="280" w:lineRule="exact"/>
        <w:jc w:val="both"/>
        <w:rPr>
          <w:rFonts w:ascii="Arial" w:hAnsi="Arial" w:cs="Arial"/>
          <w:sz w:val="18"/>
          <w:szCs w:val="18"/>
        </w:rPr>
      </w:pPr>
      <w:r>
        <w:rPr>
          <w:rFonts w:ascii="Arial" w:hAnsi="Arial" w:cs="Arial"/>
          <w:sz w:val="18"/>
          <w:szCs w:val="18"/>
        </w:rPr>
        <w:t>W ramach niniejszej decyzji, z</w:t>
      </w:r>
      <w:r w:rsidR="0075448C" w:rsidRPr="0061619D">
        <w:rPr>
          <w:rFonts w:ascii="Arial" w:hAnsi="Arial" w:cs="Arial"/>
          <w:sz w:val="18"/>
          <w:szCs w:val="18"/>
        </w:rPr>
        <w:t>godnie z art. 62 ustawy ooś, Organ określił i przeanalizował:</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 xml:space="preserve">bezpośredni i pośredni wpływ danego przedsięwzięcia na środowisko oraz ludność, w tym zdrowie </w:t>
      </w:r>
      <w:r w:rsidR="00FB2737">
        <w:rPr>
          <w:rFonts w:ascii="Arial" w:hAnsi="Arial" w:cs="Arial"/>
          <w:sz w:val="18"/>
          <w:szCs w:val="18"/>
        </w:rPr>
        <w:br/>
      </w:r>
      <w:r w:rsidRPr="0061619D">
        <w:rPr>
          <w:rFonts w:ascii="Arial" w:hAnsi="Arial" w:cs="Arial"/>
          <w:sz w:val="18"/>
          <w:szCs w:val="18"/>
        </w:rPr>
        <w:t xml:space="preserve">i warunki życia ludzi, dobra materialne, zabytki, krajobraz, wzajemne oddziaływania między </w:t>
      </w:r>
      <w:r w:rsidR="00FB2737">
        <w:rPr>
          <w:rFonts w:ascii="Arial" w:hAnsi="Arial" w:cs="Arial"/>
          <w:sz w:val="18"/>
          <w:szCs w:val="18"/>
        </w:rPr>
        <w:br/>
      </w:r>
      <w:r w:rsidRPr="0061619D">
        <w:rPr>
          <w:rFonts w:ascii="Arial" w:hAnsi="Arial" w:cs="Arial"/>
          <w:sz w:val="18"/>
          <w:szCs w:val="18"/>
        </w:rPr>
        <w:t>ww. elementami oraz dostępność do złóż i kopalin;</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ryzyko wystąpienia poważnych awarii oraz katastrof naturalnych i budowlanych;</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możliwości oraz sposoby zapobiegania i zmniejszania negatywnego oddziaływania przedsięwzięcia na środowisko;</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wymagany zakres monitoringu.</w:t>
      </w:r>
    </w:p>
    <w:p w:rsidR="006B3A7A" w:rsidRPr="006B3A7A" w:rsidRDefault="006B3A7A" w:rsidP="006B3A7A">
      <w:pPr>
        <w:spacing w:after="120" w:line="280" w:lineRule="exact"/>
        <w:jc w:val="both"/>
        <w:rPr>
          <w:rFonts w:ascii="Arial" w:hAnsi="Arial" w:cs="Arial"/>
          <w:sz w:val="18"/>
          <w:szCs w:val="18"/>
        </w:rPr>
      </w:pPr>
      <w:r>
        <w:rPr>
          <w:rFonts w:ascii="Arial" w:hAnsi="Arial" w:cs="Arial"/>
          <w:sz w:val="18"/>
          <w:szCs w:val="18"/>
        </w:rPr>
        <w:t>B</w:t>
      </w:r>
      <w:r w:rsidRPr="006B3A7A">
        <w:rPr>
          <w:rFonts w:ascii="Arial" w:hAnsi="Arial" w:cs="Arial"/>
          <w:sz w:val="18"/>
          <w:szCs w:val="18"/>
        </w:rPr>
        <w:t>.</w:t>
      </w:r>
      <w:r>
        <w:rPr>
          <w:rFonts w:ascii="Arial" w:hAnsi="Arial" w:cs="Arial"/>
          <w:sz w:val="18"/>
          <w:szCs w:val="18"/>
        </w:rPr>
        <w:t xml:space="preserve"> Uzyskanie</w:t>
      </w:r>
      <w:r>
        <w:t xml:space="preserve"> </w:t>
      </w:r>
      <w:r w:rsidRPr="00B35C85">
        <w:rPr>
          <w:rFonts w:ascii="Arial" w:hAnsi="Arial" w:cs="Arial"/>
          <w:sz w:val="18"/>
          <w:szCs w:val="18"/>
        </w:rPr>
        <w:t>wymaganych ustawą opinii i uzgodnień</w:t>
      </w:r>
      <w:r w:rsidRPr="006B3A7A">
        <w:rPr>
          <w:rFonts w:ascii="Arial" w:hAnsi="Arial" w:cs="Arial"/>
          <w:sz w:val="18"/>
          <w:szCs w:val="18"/>
        </w:rPr>
        <w:t>.</w:t>
      </w:r>
    </w:p>
    <w:p w:rsidR="0075448C" w:rsidRPr="0061619D" w:rsidRDefault="0075448C" w:rsidP="0075448C">
      <w:pPr>
        <w:spacing w:after="120" w:line="280" w:lineRule="exact"/>
        <w:jc w:val="both"/>
        <w:rPr>
          <w:rFonts w:ascii="Arial" w:hAnsi="Arial" w:cs="Arial"/>
          <w:sz w:val="18"/>
          <w:szCs w:val="18"/>
        </w:rPr>
      </w:pPr>
      <w:r w:rsidRPr="0061619D">
        <w:rPr>
          <w:rFonts w:ascii="Arial" w:hAnsi="Arial" w:cs="Arial"/>
          <w:sz w:val="18"/>
          <w:szCs w:val="18"/>
        </w:rPr>
        <w:t>W ramach postępowania w sprawie oceny oddziaływania na środowisko planowanego przedsięwzięcia organ zgodnie z art. 77 ustawy ooś pismami z dnia</w:t>
      </w:r>
      <w:r w:rsidRPr="0061619D">
        <w:rPr>
          <w:rFonts w:ascii="Arial" w:hAnsi="Arial" w:cs="Arial"/>
          <w:color w:val="FF0000"/>
          <w:sz w:val="18"/>
          <w:szCs w:val="18"/>
        </w:rPr>
        <w:t xml:space="preserve"> </w:t>
      </w:r>
      <w:r w:rsidR="00D460F2">
        <w:rPr>
          <w:rFonts w:ascii="Arial" w:hAnsi="Arial" w:cs="Arial"/>
          <w:sz w:val="18"/>
          <w:szCs w:val="18"/>
        </w:rPr>
        <w:t>07.08.2025</w:t>
      </w:r>
      <w:r w:rsidRPr="0061619D">
        <w:rPr>
          <w:rFonts w:ascii="Arial" w:hAnsi="Arial" w:cs="Arial"/>
          <w:sz w:val="18"/>
          <w:szCs w:val="18"/>
        </w:rPr>
        <w:t xml:space="preserve"> r., znak: WOŚr-VII.6220.1.</w:t>
      </w:r>
      <w:r w:rsidR="00D460F2">
        <w:rPr>
          <w:rFonts w:ascii="Arial" w:hAnsi="Arial" w:cs="Arial"/>
          <w:sz w:val="18"/>
          <w:szCs w:val="18"/>
        </w:rPr>
        <w:t>1</w:t>
      </w:r>
      <w:r w:rsidR="00397B36">
        <w:rPr>
          <w:rFonts w:ascii="Arial" w:hAnsi="Arial" w:cs="Arial"/>
          <w:sz w:val="18"/>
          <w:szCs w:val="18"/>
        </w:rPr>
        <w:t>1</w:t>
      </w:r>
      <w:r w:rsidRPr="0061619D">
        <w:rPr>
          <w:rFonts w:ascii="Arial" w:hAnsi="Arial" w:cs="Arial"/>
          <w:sz w:val="18"/>
          <w:szCs w:val="18"/>
        </w:rPr>
        <w:t>.202</w:t>
      </w:r>
      <w:r w:rsidR="00D460F2">
        <w:rPr>
          <w:rFonts w:ascii="Arial" w:hAnsi="Arial" w:cs="Arial"/>
          <w:sz w:val="18"/>
          <w:szCs w:val="18"/>
        </w:rPr>
        <w:t>5</w:t>
      </w:r>
      <w:r w:rsidRPr="0061619D">
        <w:rPr>
          <w:rFonts w:ascii="Arial" w:hAnsi="Arial" w:cs="Arial"/>
          <w:sz w:val="18"/>
          <w:szCs w:val="18"/>
        </w:rPr>
        <w:t>.</w:t>
      </w:r>
      <w:r w:rsidR="00D460F2">
        <w:rPr>
          <w:rFonts w:ascii="Arial" w:hAnsi="Arial" w:cs="Arial"/>
          <w:sz w:val="18"/>
          <w:szCs w:val="18"/>
        </w:rPr>
        <w:t>DD(4</w:t>
      </w:r>
      <w:r w:rsidR="00397B36">
        <w:rPr>
          <w:rFonts w:ascii="Arial" w:hAnsi="Arial" w:cs="Arial"/>
          <w:sz w:val="18"/>
          <w:szCs w:val="18"/>
        </w:rPr>
        <w:t>0</w:t>
      </w:r>
      <w:r w:rsidR="00D460F2">
        <w:rPr>
          <w:rFonts w:ascii="Arial" w:hAnsi="Arial" w:cs="Arial"/>
          <w:sz w:val="18"/>
          <w:szCs w:val="18"/>
        </w:rPr>
        <w:t>-4</w:t>
      </w:r>
      <w:r w:rsidR="00397B36">
        <w:rPr>
          <w:rFonts w:ascii="Arial" w:hAnsi="Arial" w:cs="Arial"/>
          <w:sz w:val="18"/>
          <w:szCs w:val="18"/>
        </w:rPr>
        <w:t>2</w:t>
      </w:r>
      <w:r w:rsidR="00D460F2">
        <w:rPr>
          <w:rFonts w:ascii="Arial" w:hAnsi="Arial" w:cs="Arial"/>
          <w:sz w:val="18"/>
          <w:szCs w:val="18"/>
        </w:rPr>
        <w:t>)</w:t>
      </w:r>
      <w:r w:rsidRPr="0061619D">
        <w:rPr>
          <w:rFonts w:ascii="Arial" w:hAnsi="Arial" w:cs="Arial"/>
          <w:color w:val="FF0000"/>
          <w:sz w:val="18"/>
          <w:szCs w:val="18"/>
        </w:rPr>
        <w:t xml:space="preserve"> </w:t>
      </w:r>
      <w:r w:rsidRPr="0061619D">
        <w:rPr>
          <w:rFonts w:ascii="Arial" w:hAnsi="Arial" w:cs="Arial"/>
          <w:sz w:val="18"/>
          <w:szCs w:val="18"/>
        </w:rPr>
        <w:t xml:space="preserve">wystąpił do Regionalnego Dyrektora Ochrony Środowiska w Szczecinie i do Dyrektora Regionalnego Zarządu Gospodarki Wodnej w Szczecinie PGW Wody Polskie o uzgodnienie warunków realizacji przedmiotowego przedsięwzięcia oraz do Państwowego Powiatowego Inspektora Sanitarnego w Szczecinie o opinię w sprawie. </w:t>
      </w:r>
    </w:p>
    <w:p w:rsidR="00466AF3" w:rsidRPr="0061619D" w:rsidRDefault="001C6EF3" w:rsidP="00F371EA">
      <w:pPr>
        <w:spacing w:after="120" w:line="280" w:lineRule="exact"/>
        <w:jc w:val="both"/>
        <w:rPr>
          <w:rFonts w:ascii="Arial" w:hAnsi="Arial" w:cs="Arial"/>
          <w:sz w:val="18"/>
          <w:szCs w:val="18"/>
        </w:rPr>
      </w:pPr>
      <w:r w:rsidRPr="0061619D">
        <w:rPr>
          <w:rFonts w:ascii="Arial" w:hAnsi="Arial" w:cs="Arial"/>
          <w:sz w:val="18"/>
          <w:szCs w:val="18"/>
        </w:rPr>
        <w:t>Państwowy Powiatowy</w:t>
      </w:r>
      <w:r w:rsidR="00466AF3" w:rsidRPr="0061619D">
        <w:rPr>
          <w:rFonts w:ascii="Arial" w:hAnsi="Arial" w:cs="Arial"/>
          <w:sz w:val="18"/>
          <w:szCs w:val="18"/>
        </w:rPr>
        <w:t xml:space="preserve"> Inspektor Sanitarny w Szczecini</w:t>
      </w:r>
      <w:r w:rsidR="00196075" w:rsidRPr="0061619D">
        <w:rPr>
          <w:rFonts w:ascii="Arial" w:hAnsi="Arial" w:cs="Arial"/>
          <w:sz w:val="18"/>
          <w:szCs w:val="18"/>
        </w:rPr>
        <w:t xml:space="preserve">e, </w:t>
      </w:r>
      <w:r w:rsidR="004A0A7D" w:rsidRPr="0061619D">
        <w:rPr>
          <w:rFonts w:ascii="Arial" w:hAnsi="Arial" w:cs="Arial"/>
          <w:sz w:val="18"/>
          <w:szCs w:val="18"/>
        </w:rPr>
        <w:t xml:space="preserve">w opinii sanitarnej z dnia </w:t>
      </w:r>
      <w:r w:rsidR="00D05D03" w:rsidRPr="0061619D">
        <w:rPr>
          <w:rFonts w:ascii="Arial" w:hAnsi="Arial" w:cs="Arial"/>
          <w:sz w:val="18"/>
          <w:szCs w:val="18"/>
        </w:rPr>
        <w:t>0</w:t>
      </w:r>
      <w:r w:rsidR="0034589E">
        <w:rPr>
          <w:rFonts w:ascii="Arial" w:hAnsi="Arial" w:cs="Arial"/>
          <w:sz w:val="18"/>
          <w:szCs w:val="18"/>
        </w:rPr>
        <w:t>1</w:t>
      </w:r>
      <w:r w:rsidR="00D05D03" w:rsidRPr="0061619D">
        <w:rPr>
          <w:rFonts w:ascii="Arial" w:hAnsi="Arial" w:cs="Arial"/>
          <w:sz w:val="18"/>
          <w:szCs w:val="18"/>
        </w:rPr>
        <w:t>.09</w:t>
      </w:r>
      <w:r w:rsidR="00466AF3" w:rsidRPr="0061619D">
        <w:rPr>
          <w:rFonts w:ascii="Arial" w:hAnsi="Arial" w:cs="Arial"/>
          <w:sz w:val="18"/>
          <w:szCs w:val="18"/>
        </w:rPr>
        <w:t>.202</w:t>
      </w:r>
      <w:r w:rsidR="006C3031">
        <w:rPr>
          <w:rFonts w:ascii="Arial" w:hAnsi="Arial" w:cs="Arial"/>
          <w:sz w:val="18"/>
          <w:szCs w:val="18"/>
        </w:rPr>
        <w:t>5</w:t>
      </w:r>
      <w:r w:rsidR="00466AF3" w:rsidRPr="0061619D">
        <w:rPr>
          <w:rFonts w:ascii="Arial" w:hAnsi="Arial" w:cs="Arial"/>
          <w:sz w:val="18"/>
          <w:szCs w:val="18"/>
        </w:rPr>
        <w:t xml:space="preserve"> r., znak: </w:t>
      </w:r>
      <w:r w:rsidR="006C3031">
        <w:rPr>
          <w:rFonts w:ascii="Arial" w:hAnsi="Arial" w:cs="Arial"/>
          <w:sz w:val="18"/>
          <w:szCs w:val="18"/>
        </w:rPr>
        <w:t>NZ.9022.1</w:t>
      </w:r>
      <w:r w:rsidR="00E54536" w:rsidRPr="0061619D">
        <w:rPr>
          <w:rFonts w:ascii="Arial" w:hAnsi="Arial" w:cs="Arial"/>
          <w:sz w:val="18"/>
          <w:szCs w:val="18"/>
        </w:rPr>
        <w:t>.</w:t>
      </w:r>
      <w:r w:rsidR="001E6D5F" w:rsidRPr="0061619D">
        <w:rPr>
          <w:rFonts w:ascii="Arial" w:hAnsi="Arial" w:cs="Arial"/>
          <w:sz w:val="18"/>
          <w:szCs w:val="18"/>
        </w:rPr>
        <w:t>3</w:t>
      </w:r>
      <w:r w:rsidR="0034589E">
        <w:rPr>
          <w:rFonts w:ascii="Arial" w:hAnsi="Arial" w:cs="Arial"/>
          <w:sz w:val="18"/>
          <w:szCs w:val="18"/>
        </w:rPr>
        <w:t>0</w:t>
      </w:r>
      <w:r w:rsidR="00E54536" w:rsidRPr="0061619D">
        <w:rPr>
          <w:rFonts w:ascii="Arial" w:hAnsi="Arial" w:cs="Arial"/>
          <w:sz w:val="18"/>
          <w:szCs w:val="18"/>
        </w:rPr>
        <w:t>.202</w:t>
      </w:r>
      <w:r w:rsidR="006C3031">
        <w:rPr>
          <w:rFonts w:ascii="Arial" w:hAnsi="Arial" w:cs="Arial"/>
          <w:sz w:val="18"/>
          <w:szCs w:val="18"/>
        </w:rPr>
        <w:t>5</w:t>
      </w:r>
      <w:r w:rsidR="00D05D03" w:rsidRPr="0061619D">
        <w:rPr>
          <w:rFonts w:ascii="Arial" w:hAnsi="Arial" w:cs="Arial"/>
          <w:sz w:val="18"/>
          <w:szCs w:val="18"/>
        </w:rPr>
        <w:t xml:space="preserve"> pozytywnie zaopiniował realizację przedmiotowego przedsięwzięcia</w:t>
      </w:r>
      <w:r w:rsidR="00466AF3" w:rsidRPr="0061619D">
        <w:rPr>
          <w:rFonts w:ascii="Arial" w:hAnsi="Arial" w:cs="Arial"/>
          <w:sz w:val="18"/>
          <w:szCs w:val="18"/>
        </w:rPr>
        <w:t xml:space="preserve">. W uzasadnieniu stanowiska stwierdził, iż na podstawie analizy dokumentacji przedłożonej w przedmiotowej sprawie, </w:t>
      </w:r>
      <w:r w:rsidR="00466AF3" w:rsidRPr="0061619D">
        <w:rPr>
          <w:rFonts w:ascii="Arial" w:hAnsi="Arial" w:cs="Arial"/>
          <w:sz w:val="18"/>
          <w:szCs w:val="18"/>
        </w:rPr>
        <w:lastRenderedPageBreak/>
        <w:t xml:space="preserve">przedsięwzięcie nie </w:t>
      </w:r>
      <w:r w:rsidR="006438AB" w:rsidRPr="0061619D">
        <w:rPr>
          <w:rFonts w:ascii="Arial" w:hAnsi="Arial" w:cs="Arial"/>
          <w:sz w:val="18"/>
          <w:szCs w:val="18"/>
        </w:rPr>
        <w:t>będzie negatywnie oddziaływać na zdrowie i życie</w:t>
      </w:r>
      <w:r w:rsidR="00466AF3" w:rsidRPr="0061619D">
        <w:rPr>
          <w:rFonts w:ascii="Arial" w:hAnsi="Arial" w:cs="Arial"/>
          <w:sz w:val="18"/>
          <w:szCs w:val="18"/>
        </w:rPr>
        <w:t xml:space="preserve"> ludzi</w:t>
      </w:r>
      <w:r w:rsidR="006438AB" w:rsidRPr="0061619D">
        <w:rPr>
          <w:rFonts w:ascii="Arial" w:hAnsi="Arial" w:cs="Arial"/>
          <w:sz w:val="18"/>
          <w:szCs w:val="18"/>
        </w:rPr>
        <w:t xml:space="preserve"> pod warunkiem zastosowania wszystkich zaplanowanych przez Inwestora rozwiązań technicznych i organizacyjnych</w:t>
      </w:r>
      <w:r w:rsidR="00466AF3" w:rsidRPr="0061619D">
        <w:rPr>
          <w:rFonts w:ascii="Arial" w:hAnsi="Arial" w:cs="Arial"/>
          <w:sz w:val="18"/>
          <w:szCs w:val="18"/>
        </w:rPr>
        <w:t>.</w:t>
      </w:r>
    </w:p>
    <w:p w:rsidR="00466AF3" w:rsidRPr="0061619D" w:rsidRDefault="00466AF3" w:rsidP="001E6D5F">
      <w:pPr>
        <w:spacing w:after="120" w:line="280" w:lineRule="exact"/>
        <w:jc w:val="both"/>
        <w:rPr>
          <w:rFonts w:ascii="Arial" w:hAnsi="Arial" w:cs="Arial"/>
          <w:sz w:val="18"/>
          <w:szCs w:val="18"/>
        </w:rPr>
      </w:pPr>
      <w:r w:rsidRPr="0061619D">
        <w:rPr>
          <w:rFonts w:ascii="Arial" w:hAnsi="Arial" w:cs="Arial"/>
          <w:sz w:val="18"/>
          <w:szCs w:val="18"/>
        </w:rPr>
        <w:t xml:space="preserve">Dyrektor </w:t>
      </w:r>
      <w:r w:rsidR="006C3031">
        <w:rPr>
          <w:rFonts w:ascii="Arial" w:hAnsi="Arial" w:cs="Arial"/>
          <w:sz w:val="18"/>
          <w:szCs w:val="18"/>
        </w:rPr>
        <w:t>Regionalnego Zarządu Gospodarki Wodnej</w:t>
      </w:r>
      <w:r w:rsidR="008E7E07" w:rsidRPr="0061619D">
        <w:rPr>
          <w:rFonts w:ascii="Arial" w:hAnsi="Arial" w:cs="Arial"/>
          <w:sz w:val="18"/>
          <w:szCs w:val="18"/>
        </w:rPr>
        <w:t xml:space="preserve"> w </w:t>
      </w:r>
      <w:r w:rsidR="00AB5811" w:rsidRPr="0061619D">
        <w:rPr>
          <w:rFonts w:ascii="Arial" w:hAnsi="Arial" w:cs="Arial"/>
          <w:sz w:val="18"/>
          <w:szCs w:val="18"/>
        </w:rPr>
        <w:t>Szczecinie</w:t>
      </w:r>
      <w:r w:rsidR="008E7E07" w:rsidRPr="0061619D">
        <w:rPr>
          <w:rFonts w:ascii="Arial" w:hAnsi="Arial" w:cs="Arial"/>
          <w:sz w:val="18"/>
          <w:szCs w:val="18"/>
        </w:rPr>
        <w:t xml:space="preserve"> </w:t>
      </w:r>
      <w:r w:rsidR="003C2264" w:rsidRPr="0061619D">
        <w:rPr>
          <w:rFonts w:ascii="Arial" w:hAnsi="Arial" w:cs="Arial"/>
          <w:sz w:val="18"/>
          <w:szCs w:val="18"/>
        </w:rPr>
        <w:t xml:space="preserve">PGW Wody Polskie, w </w:t>
      </w:r>
      <w:r w:rsidR="004F7644" w:rsidRPr="0061619D">
        <w:rPr>
          <w:rFonts w:ascii="Arial" w:hAnsi="Arial" w:cs="Arial"/>
          <w:sz w:val="18"/>
          <w:szCs w:val="18"/>
        </w:rPr>
        <w:t>postanowieniu</w:t>
      </w:r>
      <w:r w:rsidR="003C2264" w:rsidRPr="0061619D">
        <w:rPr>
          <w:rFonts w:ascii="Arial" w:hAnsi="Arial" w:cs="Arial"/>
          <w:sz w:val="18"/>
          <w:szCs w:val="18"/>
        </w:rPr>
        <w:t xml:space="preserve"> </w:t>
      </w:r>
      <w:r w:rsidR="0057194E" w:rsidRPr="0061619D">
        <w:rPr>
          <w:rFonts w:ascii="Arial" w:hAnsi="Arial" w:cs="Arial"/>
          <w:sz w:val="18"/>
          <w:szCs w:val="18"/>
        </w:rPr>
        <w:t xml:space="preserve">z dnia </w:t>
      </w:r>
      <w:r w:rsidR="006C3031">
        <w:rPr>
          <w:rFonts w:ascii="Arial" w:hAnsi="Arial" w:cs="Arial"/>
          <w:sz w:val="18"/>
          <w:szCs w:val="18"/>
        </w:rPr>
        <w:t>2</w:t>
      </w:r>
      <w:r w:rsidR="0034589E">
        <w:rPr>
          <w:rFonts w:ascii="Arial" w:hAnsi="Arial" w:cs="Arial"/>
          <w:sz w:val="18"/>
          <w:szCs w:val="18"/>
        </w:rPr>
        <w:t>6</w:t>
      </w:r>
      <w:r w:rsidR="006C3031">
        <w:rPr>
          <w:rFonts w:ascii="Arial" w:hAnsi="Arial" w:cs="Arial"/>
          <w:sz w:val="18"/>
          <w:szCs w:val="18"/>
        </w:rPr>
        <w:t>.08.</w:t>
      </w:r>
      <w:r w:rsidRPr="0061619D">
        <w:rPr>
          <w:rFonts w:ascii="Arial" w:hAnsi="Arial" w:cs="Arial"/>
          <w:sz w:val="18"/>
          <w:szCs w:val="18"/>
        </w:rPr>
        <w:t>202</w:t>
      </w:r>
      <w:r w:rsidR="006C3031">
        <w:rPr>
          <w:rFonts w:ascii="Arial" w:hAnsi="Arial" w:cs="Arial"/>
          <w:sz w:val="18"/>
          <w:szCs w:val="18"/>
        </w:rPr>
        <w:t>5</w:t>
      </w:r>
      <w:r w:rsidRPr="0061619D">
        <w:rPr>
          <w:rFonts w:ascii="Arial" w:hAnsi="Arial" w:cs="Arial"/>
          <w:sz w:val="18"/>
          <w:szCs w:val="18"/>
        </w:rPr>
        <w:t xml:space="preserve"> r., znak: </w:t>
      </w:r>
      <w:r w:rsidR="004F7644" w:rsidRPr="0061619D">
        <w:rPr>
          <w:rFonts w:ascii="Arial" w:hAnsi="Arial" w:cs="Arial"/>
          <w:sz w:val="18"/>
          <w:szCs w:val="18"/>
        </w:rPr>
        <w:t>S.RZŚ.4900.</w:t>
      </w:r>
      <w:r w:rsidR="006C3031">
        <w:rPr>
          <w:rFonts w:ascii="Arial" w:hAnsi="Arial" w:cs="Arial"/>
          <w:sz w:val="18"/>
          <w:szCs w:val="18"/>
        </w:rPr>
        <w:t>3</w:t>
      </w:r>
      <w:r w:rsidR="0034589E">
        <w:rPr>
          <w:rFonts w:ascii="Arial" w:hAnsi="Arial" w:cs="Arial"/>
          <w:sz w:val="18"/>
          <w:szCs w:val="18"/>
        </w:rPr>
        <w:t>0</w:t>
      </w:r>
      <w:r w:rsidR="006C3031">
        <w:rPr>
          <w:rFonts w:ascii="Arial" w:hAnsi="Arial" w:cs="Arial"/>
          <w:sz w:val="18"/>
          <w:szCs w:val="18"/>
        </w:rPr>
        <w:t>.2025</w:t>
      </w:r>
      <w:r w:rsidR="004F7644" w:rsidRPr="0061619D">
        <w:rPr>
          <w:rFonts w:ascii="Arial" w:hAnsi="Arial" w:cs="Arial"/>
          <w:sz w:val="18"/>
          <w:szCs w:val="18"/>
        </w:rPr>
        <w:t>.</w:t>
      </w:r>
      <w:r w:rsidR="006C3031">
        <w:rPr>
          <w:rFonts w:ascii="Arial" w:hAnsi="Arial" w:cs="Arial"/>
          <w:sz w:val="18"/>
          <w:szCs w:val="18"/>
        </w:rPr>
        <w:t>RK</w:t>
      </w:r>
      <w:r w:rsidR="004F7644" w:rsidRPr="0061619D">
        <w:rPr>
          <w:rFonts w:ascii="Arial" w:hAnsi="Arial" w:cs="Arial"/>
          <w:sz w:val="18"/>
          <w:szCs w:val="18"/>
        </w:rPr>
        <w:t xml:space="preserve"> uzgodnił realizację przedmiotowego przedsięwzięcia określając jednocześnie warunki dot. jego realizacji i eksploatacji</w:t>
      </w:r>
      <w:r w:rsidR="005B1CA6" w:rsidRPr="0061619D">
        <w:rPr>
          <w:rFonts w:ascii="Arial" w:hAnsi="Arial" w:cs="Arial"/>
          <w:sz w:val="18"/>
          <w:szCs w:val="18"/>
        </w:rPr>
        <w:t>.</w:t>
      </w:r>
      <w:r w:rsidR="004F7644" w:rsidRPr="0061619D">
        <w:rPr>
          <w:rFonts w:ascii="Arial" w:hAnsi="Arial" w:cs="Arial"/>
          <w:sz w:val="18"/>
          <w:szCs w:val="18"/>
        </w:rPr>
        <w:t xml:space="preserve"> </w:t>
      </w:r>
      <w:r w:rsidRPr="0061619D">
        <w:rPr>
          <w:rFonts w:ascii="Arial" w:hAnsi="Arial" w:cs="Arial"/>
          <w:sz w:val="18"/>
          <w:szCs w:val="18"/>
        </w:rPr>
        <w:t>W uzasadnieniu swojego stanowi</w:t>
      </w:r>
      <w:r w:rsidR="008424AC" w:rsidRPr="0061619D">
        <w:rPr>
          <w:rFonts w:ascii="Arial" w:hAnsi="Arial" w:cs="Arial"/>
          <w:sz w:val="18"/>
          <w:szCs w:val="18"/>
        </w:rPr>
        <w:t xml:space="preserve">ska organ stwierdził, </w:t>
      </w:r>
      <w:r w:rsidR="006C3031">
        <w:rPr>
          <w:rFonts w:ascii="Arial" w:hAnsi="Arial" w:cs="Arial"/>
          <w:sz w:val="18"/>
          <w:szCs w:val="18"/>
        </w:rPr>
        <w:br/>
      </w:r>
      <w:r w:rsidR="008424AC" w:rsidRPr="0061619D">
        <w:rPr>
          <w:rFonts w:ascii="Arial" w:hAnsi="Arial" w:cs="Arial"/>
          <w:sz w:val="18"/>
          <w:szCs w:val="18"/>
        </w:rPr>
        <w:t xml:space="preserve">iż planowane przedsięwzięcie </w:t>
      </w:r>
      <w:r w:rsidR="004F7644" w:rsidRPr="0061619D">
        <w:rPr>
          <w:rFonts w:ascii="Arial" w:hAnsi="Arial" w:cs="Arial"/>
          <w:sz w:val="18"/>
          <w:szCs w:val="18"/>
        </w:rPr>
        <w:t xml:space="preserve">przy zachowaniu parametrów określonych w przedłożonym raporcie </w:t>
      </w:r>
      <w:r w:rsidR="006C3031">
        <w:rPr>
          <w:rFonts w:ascii="Arial" w:hAnsi="Arial" w:cs="Arial"/>
          <w:sz w:val="18"/>
          <w:szCs w:val="18"/>
        </w:rPr>
        <w:br/>
      </w:r>
      <w:r w:rsidR="004F7644" w:rsidRPr="0061619D">
        <w:rPr>
          <w:rFonts w:ascii="Arial" w:hAnsi="Arial" w:cs="Arial"/>
          <w:sz w:val="18"/>
          <w:szCs w:val="18"/>
        </w:rPr>
        <w:t>o oddziaływaniu przedsięwzięcia na środowisko, a także zastosowaniu się do nałożonych warunków; przedsięwzięcie nie pogorszy istniejącego stanu środowiska wodno-gruntowego</w:t>
      </w:r>
      <w:r w:rsidR="0089568A" w:rsidRPr="0061619D">
        <w:rPr>
          <w:rFonts w:ascii="Arial" w:hAnsi="Arial" w:cs="Arial"/>
          <w:sz w:val="18"/>
          <w:szCs w:val="18"/>
        </w:rPr>
        <w:t>.</w:t>
      </w:r>
    </w:p>
    <w:p w:rsidR="0034589E" w:rsidRDefault="004F7644" w:rsidP="0034589E">
      <w:pPr>
        <w:spacing w:after="0" w:line="280" w:lineRule="exact"/>
        <w:jc w:val="both"/>
        <w:rPr>
          <w:rFonts w:ascii="Arial" w:hAnsi="Arial" w:cs="Arial"/>
          <w:sz w:val="18"/>
          <w:szCs w:val="18"/>
        </w:rPr>
      </w:pPr>
      <w:r w:rsidRPr="0061619D">
        <w:rPr>
          <w:rFonts w:ascii="Arial" w:hAnsi="Arial" w:cs="Arial"/>
          <w:sz w:val="18"/>
          <w:szCs w:val="18"/>
        </w:rPr>
        <w:t xml:space="preserve">Regionalny Dyrektor Ochrony Środowiska w Szczecinie </w:t>
      </w:r>
      <w:r w:rsidR="0034589E">
        <w:rPr>
          <w:rFonts w:ascii="Arial" w:hAnsi="Arial" w:cs="Arial"/>
          <w:sz w:val="18"/>
          <w:szCs w:val="18"/>
        </w:rPr>
        <w:t xml:space="preserve">pismem z dnia 03.09.2025 r. wezwał do złożenia wyjaśnień w zakresie jednoznacznego przedstawienia zakresu przedsięwzięcia. Tutejszy organ pismem z dnia 03.09.2025 r., znak: WOŚr-VII.6220.1.11.2025.DD.45 przekazał ww. wezwanie Wnioskodawcy, a ten w dniu 11.09.2025 r. przedłożył wymagane informacje. </w:t>
      </w:r>
    </w:p>
    <w:p w:rsidR="004F7644" w:rsidRPr="0061619D" w:rsidRDefault="0034589E" w:rsidP="009C2648">
      <w:pPr>
        <w:spacing w:after="120" w:line="280" w:lineRule="exact"/>
        <w:jc w:val="both"/>
        <w:rPr>
          <w:rFonts w:ascii="Arial" w:hAnsi="Arial" w:cs="Arial"/>
          <w:sz w:val="18"/>
          <w:szCs w:val="18"/>
        </w:rPr>
      </w:pPr>
      <w:r>
        <w:rPr>
          <w:rFonts w:ascii="Arial" w:hAnsi="Arial" w:cs="Arial"/>
          <w:sz w:val="18"/>
          <w:szCs w:val="18"/>
        </w:rPr>
        <w:t xml:space="preserve">Następnie, </w:t>
      </w:r>
      <w:r w:rsidR="004F7644" w:rsidRPr="0061619D">
        <w:rPr>
          <w:rFonts w:ascii="Arial" w:hAnsi="Arial" w:cs="Arial"/>
          <w:sz w:val="18"/>
          <w:szCs w:val="18"/>
        </w:rPr>
        <w:t xml:space="preserve">postanowieniem z dnia </w:t>
      </w:r>
      <w:r>
        <w:rPr>
          <w:rFonts w:ascii="Arial" w:hAnsi="Arial" w:cs="Arial"/>
          <w:sz w:val="18"/>
          <w:szCs w:val="18"/>
        </w:rPr>
        <w:t>02</w:t>
      </w:r>
      <w:r w:rsidR="004D7F76">
        <w:rPr>
          <w:rFonts w:ascii="Arial" w:hAnsi="Arial" w:cs="Arial"/>
          <w:sz w:val="18"/>
          <w:szCs w:val="18"/>
        </w:rPr>
        <w:t>.</w:t>
      </w:r>
      <w:r>
        <w:rPr>
          <w:rFonts w:ascii="Arial" w:hAnsi="Arial" w:cs="Arial"/>
          <w:sz w:val="18"/>
          <w:szCs w:val="18"/>
        </w:rPr>
        <w:t>10</w:t>
      </w:r>
      <w:r w:rsidR="004D7F76">
        <w:rPr>
          <w:rFonts w:ascii="Arial" w:hAnsi="Arial" w:cs="Arial"/>
          <w:sz w:val="18"/>
          <w:szCs w:val="18"/>
        </w:rPr>
        <w:t>.2025</w:t>
      </w:r>
      <w:r w:rsidR="004F7644" w:rsidRPr="0061619D">
        <w:rPr>
          <w:rFonts w:ascii="Arial" w:hAnsi="Arial" w:cs="Arial"/>
          <w:sz w:val="18"/>
          <w:szCs w:val="18"/>
        </w:rPr>
        <w:t xml:space="preserve"> r., znak: WONS.4221.</w:t>
      </w:r>
      <w:r w:rsidR="009C2648">
        <w:rPr>
          <w:rFonts w:ascii="Arial" w:hAnsi="Arial" w:cs="Arial"/>
          <w:sz w:val="18"/>
          <w:szCs w:val="18"/>
        </w:rPr>
        <w:t>7</w:t>
      </w:r>
      <w:r>
        <w:rPr>
          <w:rFonts w:ascii="Arial" w:hAnsi="Arial" w:cs="Arial"/>
          <w:sz w:val="18"/>
          <w:szCs w:val="18"/>
        </w:rPr>
        <w:t>2</w:t>
      </w:r>
      <w:r w:rsidR="004F7644" w:rsidRPr="0061619D">
        <w:rPr>
          <w:rFonts w:ascii="Arial" w:hAnsi="Arial" w:cs="Arial"/>
          <w:sz w:val="18"/>
          <w:szCs w:val="18"/>
        </w:rPr>
        <w:t>.202</w:t>
      </w:r>
      <w:r w:rsidR="009C2648">
        <w:rPr>
          <w:rFonts w:ascii="Arial" w:hAnsi="Arial" w:cs="Arial"/>
          <w:sz w:val="18"/>
          <w:szCs w:val="18"/>
        </w:rPr>
        <w:t>5</w:t>
      </w:r>
      <w:r w:rsidR="004F7644" w:rsidRPr="0061619D">
        <w:rPr>
          <w:rFonts w:ascii="Arial" w:hAnsi="Arial" w:cs="Arial"/>
          <w:sz w:val="18"/>
          <w:szCs w:val="18"/>
        </w:rPr>
        <w:t>.M</w:t>
      </w:r>
      <w:r w:rsidR="009C2648">
        <w:rPr>
          <w:rFonts w:ascii="Arial" w:hAnsi="Arial" w:cs="Arial"/>
          <w:sz w:val="18"/>
          <w:szCs w:val="18"/>
        </w:rPr>
        <w:t>M</w:t>
      </w:r>
      <w:r w:rsidR="004F7644" w:rsidRPr="0061619D">
        <w:rPr>
          <w:rFonts w:ascii="Arial" w:hAnsi="Arial" w:cs="Arial"/>
          <w:sz w:val="18"/>
          <w:szCs w:val="18"/>
        </w:rPr>
        <w:t xml:space="preserve"> </w:t>
      </w:r>
      <w:r>
        <w:rPr>
          <w:rFonts w:ascii="Arial" w:hAnsi="Arial" w:cs="Arial"/>
          <w:sz w:val="18"/>
          <w:szCs w:val="18"/>
        </w:rPr>
        <w:t xml:space="preserve">Regionalny Dyrektor Ochrony Środowiska w Szczecinie </w:t>
      </w:r>
      <w:r w:rsidR="004F7644" w:rsidRPr="0061619D">
        <w:rPr>
          <w:rFonts w:ascii="Arial" w:hAnsi="Arial" w:cs="Arial"/>
          <w:sz w:val="18"/>
          <w:szCs w:val="18"/>
        </w:rPr>
        <w:t xml:space="preserve">uzgodnił realizację </w:t>
      </w:r>
      <w:r w:rsidR="00283E9C">
        <w:rPr>
          <w:rFonts w:ascii="Arial" w:hAnsi="Arial" w:cs="Arial"/>
          <w:sz w:val="18"/>
          <w:szCs w:val="18"/>
        </w:rPr>
        <w:t xml:space="preserve">przedmiotowego przedsięwzięcia </w:t>
      </w:r>
      <w:r w:rsidR="004F7644" w:rsidRPr="0061619D">
        <w:rPr>
          <w:rFonts w:ascii="Arial" w:hAnsi="Arial" w:cs="Arial"/>
          <w:sz w:val="18"/>
          <w:szCs w:val="18"/>
        </w:rPr>
        <w:t>i jednocześnie określił warunki dla jego realizacji i eksploatacji. W uzasadnieniu stanowiska stwierdził, iż przedmiotowe przedsięwzięcie pod warunkiem zach</w:t>
      </w:r>
      <w:r w:rsidR="00283E9C">
        <w:rPr>
          <w:rFonts w:ascii="Arial" w:hAnsi="Arial" w:cs="Arial"/>
          <w:sz w:val="18"/>
          <w:szCs w:val="18"/>
        </w:rPr>
        <w:t xml:space="preserve">owania parametrów technicznych </w:t>
      </w:r>
      <w:r w:rsidR="004F7644" w:rsidRPr="0061619D">
        <w:rPr>
          <w:rFonts w:ascii="Arial" w:hAnsi="Arial" w:cs="Arial"/>
          <w:sz w:val="18"/>
          <w:szCs w:val="18"/>
        </w:rPr>
        <w:t xml:space="preserve">i technologicznych omówionych w raporcie o oddziaływaniu przedsięwzięcia na środowisko, a także przy uwzględnieniu określonych dla niego warunków; nie będzie powodować przekroczenia obowiązujących norm i w znaczny sposób nie pogorszy istniejącego stanu środowiska. </w:t>
      </w:r>
    </w:p>
    <w:p w:rsidR="006B3A7A" w:rsidRPr="006B3A7A" w:rsidRDefault="006B3A7A" w:rsidP="006B3A7A">
      <w:pPr>
        <w:spacing w:after="120" w:line="280" w:lineRule="exact"/>
        <w:jc w:val="both"/>
        <w:rPr>
          <w:rFonts w:ascii="Arial" w:hAnsi="Arial" w:cs="Arial"/>
          <w:sz w:val="18"/>
          <w:szCs w:val="18"/>
        </w:rPr>
      </w:pPr>
      <w:r>
        <w:rPr>
          <w:rFonts w:ascii="Arial" w:hAnsi="Arial" w:cs="Arial"/>
          <w:sz w:val="18"/>
          <w:szCs w:val="18"/>
        </w:rPr>
        <w:t>C</w:t>
      </w:r>
      <w:r w:rsidRPr="006B3A7A">
        <w:rPr>
          <w:rFonts w:ascii="Arial" w:hAnsi="Arial" w:cs="Arial"/>
          <w:sz w:val="18"/>
          <w:szCs w:val="18"/>
        </w:rPr>
        <w:t>.</w:t>
      </w:r>
      <w:r>
        <w:rPr>
          <w:rFonts w:ascii="Arial" w:hAnsi="Arial" w:cs="Arial"/>
          <w:sz w:val="18"/>
          <w:szCs w:val="18"/>
        </w:rPr>
        <w:t xml:space="preserve"> Zapewnienie możliwości udziału społeczeństwa</w:t>
      </w:r>
      <w:r w:rsidRPr="006B3A7A">
        <w:rPr>
          <w:rFonts w:ascii="Arial" w:hAnsi="Arial" w:cs="Arial"/>
          <w:sz w:val="18"/>
          <w:szCs w:val="18"/>
        </w:rPr>
        <w:t>.</w:t>
      </w:r>
    </w:p>
    <w:p w:rsidR="0075448C" w:rsidRPr="0061619D" w:rsidRDefault="0075448C" w:rsidP="0075448C">
      <w:pPr>
        <w:spacing w:after="0" w:line="280" w:lineRule="exact"/>
        <w:jc w:val="both"/>
        <w:rPr>
          <w:rFonts w:ascii="Arial" w:hAnsi="Arial" w:cs="Arial"/>
          <w:sz w:val="18"/>
          <w:szCs w:val="18"/>
        </w:rPr>
      </w:pPr>
      <w:r w:rsidRPr="0061619D">
        <w:rPr>
          <w:rFonts w:ascii="Arial" w:hAnsi="Arial" w:cs="Arial"/>
          <w:sz w:val="18"/>
          <w:szCs w:val="18"/>
        </w:rPr>
        <w:t xml:space="preserve">W ramach zapewnienia możliwości udziału społeczeństwa, zgodnie z art. 33 ust. 1 ustawy ooś, obwieszczeniem z dnia </w:t>
      </w:r>
      <w:r w:rsidR="00800569">
        <w:rPr>
          <w:rFonts w:ascii="Arial" w:hAnsi="Arial" w:cs="Arial"/>
          <w:sz w:val="18"/>
          <w:szCs w:val="18"/>
        </w:rPr>
        <w:t>07.08.2025</w:t>
      </w:r>
      <w:r w:rsidRPr="0061619D">
        <w:rPr>
          <w:rFonts w:ascii="Arial" w:hAnsi="Arial" w:cs="Arial"/>
          <w:sz w:val="18"/>
          <w:szCs w:val="18"/>
        </w:rPr>
        <w:t xml:space="preserve"> r., znak: </w:t>
      </w:r>
      <w:r w:rsidR="00800569">
        <w:rPr>
          <w:rFonts w:ascii="Arial" w:hAnsi="Arial" w:cs="Arial"/>
          <w:sz w:val="18"/>
          <w:szCs w:val="18"/>
        </w:rPr>
        <w:t>WOŚr-VII.6220.1.1</w:t>
      </w:r>
      <w:r w:rsidR="0034589E">
        <w:rPr>
          <w:rFonts w:ascii="Arial" w:hAnsi="Arial" w:cs="Arial"/>
          <w:sz w:val="18"/>
          <w:szCs w:val="18"/>
        </w:rPr>
        <w:t>1</w:t>
      </w:r>
      <w:r w:rsidRPr="0061619D">
        <w:rPr>
          <w:rFonts w:ascii="Arial" w:hAnsi="Arial" w:cs="Arial"/>
          <w:sz w:val="18"/>
          <w:szCs w:val="18"/>
        </w:rPr>
        <w:t>.202</w:t>
      </w:r>
      <w:r w:rsidR="00800569">
        <w:rPr>
          <w:rFonts w:ascii="Arial" w:hAnsi="Arial" w:cs="Arial"/>
          <w:sz w:val="18"/>
          <w:szCs w:val="18"/>
        </w:rPr>
        <w:t>5</w:t>
      </w:r>
      <w:r w:rsidRPr="0061619D">
        <w:rPr>
          <w:rFonts w:ascii="Arial" w:hAnsi="Arial" w:cs="Arial"/>
          <w:sz w:val="18"/>
          <w:szCs w:val="18"/>
        </w:rPr>
        <w:t>.</w:t>
      </w:r>
      <w:r w:rsidR="00800569">
        <w:rPr>
          <w:rFonts w:ascii="Arial" w:hAnsi="Arial" w:cs="Arial"/>
          <w:sz w:val="18"/>
          <w:szCs w:val="18"/>
        </w:rPr>
        <w:t>DD(4</w:t>
      </w:r>
      <w:r w:rsidR="0034589E">
        <w:rPr>
          <w:rFonts w:ascii="Arial" w:hAnsi="Arial" w:cs="Arial"/>
          <w:sz w:val="18"/>
          <w:szCs w:val="18"/>
        </w:rPr>
        <w:t>4</w:t>
      </w:r>
      <w:r w:rsidR="00800569">
        <w:rPr>
          <w:rFonts w:ascii="Arial" w:hAnsi="Arial" w:cs="Arial"/>
          <w:sz w:val="18"/>
          <w:szCs w:val="18"/>
        </w:rPr>
        <w:t>)</w:t>
      </w:r>
      <w:r w:rsidR="0034589E">
        <w:rPr>
          <w:rFonts w:ascii="Arial" w:hAnsi="Arial" w:cs="Arial"/>
          <w:sz w:val="18"/>
          <w:szCs w:val="18"/>
        </w:rPr>
        <w:t xml:space="preserve"> tut. organ podał</w:t>
      </w:r>
      <w:r w:rsidRPr="0061619D">
        <w:rPr>
          <w:rFonts w:ascii="Arial" w:hAnsi="Arial" w:cs="Arial"/>
          <w:sz w:val="18"/>
          <w:szCs w:val="18"/>
        </w:rPr>
        <w:t xml:space="preserve"> do publicznej wiadomości informację o przeprowadzanej ocenie oddziaływania </w:t>
      </w:r>
      <w:r w:rsidR="00283E9C">
        <w:rPr>
          <w:rFonts w:ascii="Arial" w:hAnsi="Arial" w:cs="Arial"/>
          <w:sz w:val="18"/>
          <w:szCs w:val="18"/>
        </w:rPr>
        <w:t xml:space="preserve">przedsięwzięcia na środowisko, </w:t>
      </w:r>
      <w:r w:rsidRPr="0061619D">
        <w:rPr>
          <w:rFonts w:ascii="Arial" w:hAnsi="Arial" w:cs="Arial"/>
          <w:sz w:val="18"/>
          <w:szCs w:val="18"/>
        </w:rPr>
        <w:t>a także o możliwości zapoznania się z uzupełnioną dokumentacją przedmiotowego postępowania. Jednocześnie, tut. organ wskazał 30-dniowy termin umożliwiając społeczeństwu zapoznanie się dokumentacją oraz składanie uwag i wniosków. Podanie do publicznej wiadomości nastąpiło poprzez:</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 xml:space="preserve">ogłoszenie informacji w sposób zwyczajowo przyjęty, tj. ogłoszenie na tablicy ogłoszeń </w:t>
      </w:r>
      <w:r w:rsidRPr="0061619D">
        <w:rPr>
          <w:rFonts w:ascii="Arial" w:hAnsi="Arial" w:cs="Arial"/>
          <w:sz w:val="18"/>
          <w:szCs w:val="18"/>
        </w:rPr>
        <w:br/>
        <w:t xml:space="preserve">w siedzibie organu właściwego do wydania decyzji – od dnia </w:t>
      </w:r>
      <w:r w:rsidR="00800569">
        <w:rPr>
          <w:rFonts w:ascii="Arial" w:hAnsi="Arial" w:cs="Arial"/>
          <w:sz w:val="18"/>
          <w:szCs w:val="18"/>
        </w:rPr>
        <w:t>08</w:t>
      </w:r>
      <w:r w:rsidRPr="0061619D">
        <w:rPr>
          <w:rFonts w:ascii="Arial" w:hAnsi="Arial" w:cs="Arial"/>
          <w:sz w:val="18"/>
          <w:szCs w:val="18"/>
        </w:rPr>
        <w:t>.08.202</w:t>
      </w:r>
      <w:r w:rsidR="00800569">
        <w:rPr>
          <w:rFonts w:ascii="Arial" w:hAnsi="Arial" w:cs="Arial"/>
          <w:sz w:val="18"/>
          <w:szCs w:val="18"/>
        </w:rPr>
        <w:t xml:space="preserve">5 r. do dnia </w:t>
      </w:r>
      <w:r w:rsidR="00800569">
        <w:rPr>
          <w:rFonts w:ascii="Arial" w:hAnsi="Arial" w:cs="Arial"/>
          <w:sz w:val="18"/>
          <w:szCs w:val="18"/>
        </w:rPr>
        <w:br/>
        <w:t>0</w:t>
      </w:r>
      <w:r w:rsidRPr="0061619D">
        <w:rPr>
          <w:rFonts w:ascii="Arial" w:hAnsi="Arial" w:cs="Arial"/>
          <w:sz w:val="18"/>
          <w:szCs w:val="18"/>
        </w:rPr>
        <w:t>8.09.202</w:t>
      </w:r>
      <w:r w:rsidR="00800569">
        <w:rPr>
          <w:rFonts w:ascii="Arial" w:hAnsi="Arial" w:cs="Arial"/>
          <w:sz w:val="18"/>
          <w:szCs w:val="18"/>
        </w:rPr>
        <w:t>5</w:t>
      </w:r>
      <w:r w:rsidRPr="0061619D">
        <w:rPr>
          <w:rFonts w:ascii="Arial" w:hAnsi="Arial" w:cs="Arial"/>
          <w:sz w:val="18"/>
          <w:szCs w:val="18"/>
        </w:rPr>
        <w:t xml:space="preserve"> r.,</w:t>
      </w:r>
    </w:p>
    <w:p w:rsidR="00800569" w:rsidRPr="0061619D" w:rsidRDefault="0075448C" w:rsidP="00800569">
      <w:pPr>
        <w:pStyle w:val="Akapitzlist"/>
        <w:numPr>
          <w:ilvl w:val="0"/>
          <w:numId w:val="10"/>
        </w:numPr>
        <w:spacing w:after="120" w:line="280" w:lineRule="exact"/>
        <w:jc w:val="both"/>
        <w:rPr>
          <w:rFonts w:ascii="Arial" w:hAnsi="Arial" w:cs="Arial"/>
          <w:sz w:val="18"/>
          <w:szCs w:val="18"/>
        </w:rPr>
      </w:pPr>
      <w:r w:rsidRPr="00800569">
        <w:rPr>
          <w:rFonts w:ascii="Arial" w:hAnsi="Arial" w:cs="Arial"/>
          <w:sz w:val="18"/>
          <w:szCs w:val="18"/>
        </w:rPr>
        <w:t xml:space="preserve">ogłoszenie informacji poprzez obwieszenie umieszczone w miejscu realizacji przedsięwzięcia – od dnia </w:t>
      </w:r>
      <w:r w:rsidR="00800569">
        <w:rPr>
          <w:rFonts w:ascii="Arial" w:hAnsi="Arial" w:cs="Arial"/>
          <w:sz w:val="18"/>
          <w:szCs w:val="18"/>
        </w:rPr>
        <w:t>08</w:t>
      </w:r>
      <w:r w:rsidR="00800569" w:rsidRPr="0061619D">
        <w:rPr>
          <w:rFonts w:ascii="Arial" w:hAnsi="Arial" w:cs="Arial"/>
          <w:sz w:val="18"/>
          <w:szCs w:val="18"/>
        </w:rPr>
        <w:t>.08.202</w:t>
      </w:r>
      <w:r w:rsidR="00800569">
        <w:rPr>
          <w:rFonts w:ascii="Arial" w:hAnsi="Arial" w:cs="Arial"/>
          <w:sz w:val="18"/>
          <w:szCs w:val="18"/>
        </w:rPr>
        <w:t>5 r. do dnia 0</w:t>
      </w:r>
      <w:r w:rsidR="00800569" w:rsidRPr="0061619D">
        <w:rPr>
          <w:rFonts w:ascii="Arial" w:hAnsi="Arial" w:cs="Arial"/>
          <w:sz w:val="18"/>
          <w:szCs w:val="18"/>
        </w:rPr>
        <w:t>8.09.202</w:t>
      </w:r>
      <w:r w:rsidR="00800569">
        <w:rPr>
          <w:rFonts w:ascii="Arial" w:hAnsi="Arial" w:cs="Arial"/>
          <w:sz w:val="18"/>
          <w:szCs w:val="18"/>
        </w:rPr>
        <w:t>5</w:t>
      </w:r>
      <w:r w:rsidR="00800569" w:rsidRPr="0061619D">
        <w:rPr>
          <w:rFonts w:ascii="Arial" w:hAnsi="Arial" w:cs="Arial"/>
          <w:sz w:val="18"/>
          <w:szCs w:val="18"/>
        </w:rPr>
        <w:t xml:space="preserve"> r.,</w:t>
      </w:r>
    </w:p>
    <w:p w:rsidR="0075448C" w:rsidRPr="00800569" w:rsidRDefault="0075448C" w:rsidP="00800569">
      <w:pPr>
        <w:pStyle w:val="Akapitzlist"/>
        <w:numPr>
          <w:ilvl w:val="0"/>
          <w:numId w:val="10"/>
        </w:numPr>
        <w:spacing w:after="0" w:line="280" w:lineRule="exact"/>
        <w:jc w:val="both"/>
        <w:rPr>
          <w:rFonts w:ascii="Arial" w:hAnsi="Arial" w:cs="Arial"/>
          <w:sz w:val="18"/>
          <w:szCs w:val="18"/>
        </w:rPr>
      </w:pPr>
      <w:r w:rsidRPr="00800569">
        <w:rPr>
          <w:rFonts w:ascii="Arial" w:hAnsi="Arial" w:cs="Arial"/>
          <w:sz w:val="18"/>
          <w:szCs w:val="18"/>
        </w:rPr>
        <w:t>udostępnienie informacji na stronie Biuletynu Informacji Publicznej –</w:t>
      </w:r>
      <w:r w:rsidR="00800569">
        <w:rPr>
          <w:rFonts w:ascii="Arial" w:hAnsi="Arial" w:cs="Arial"/>
          <w:sz w:val="18"/>
          <w:szCs w:val="18"/>
        </w:rPr>
        <w:t xml:space="preserve"> </w:t>
      </w:r>
      <w:r w:rsidRPr="00800569">
        <w:rPr>
          <w:rFonts w:ascii="Arial" w:hAnsi="Arial" w:cs="Arial"/>
          <w:sz w:val="18"/>
          <w:szCs w:val="18"/>
        </w:rPr>
        <w:t xml:space="preserve">od dnia </w:t>
      </w:r>
      <w:r w:rsidR="00800569">
        <w:rPr>
          <w:rFonts w:ascii="Arial" w:hAnsi="Arial" w:cs="Arial"/>
          <w:sz w:val="18"/>
          <w:szCs w:val="18"/>
        </w:rPr>
        <w:t>08</w:t>
      </w:r>
      <w:r w:rsidR="00800569" w:rsidRPr="0061619D">
        <w:rPr>
          <w:rFonts w:ascii="Arial" w:hAnsi="Arial" w:cs="Arial"/>
          <w:sz w:val="18"/>
          <w:szCs w:val="18"/>
        </w:rPr>
        <w:t>.08.202</w:t>
      </w:r>
      <w:r w:rsidR="00800569">
        <w:rPr>
          <w:rFonts w:ascii="Arial" w:hAnsi="Arial" w:cs="Arial"/>
          <w:sz w:val="18"/>
          <w:szCs w:val="18"/>
        </w:rPr>
        <w:t xml:space="preserve">5 r. do dnia </w:t>
      </w:r>
      <w:r w:rsidR="00800569">
        <w:rPr>
          <w:rFonts w:ascii="Arial" w:hAnsi="Arial" w:cs="Arial"/>
          <w:sz w:val="18"/>
          <w:szCs w:val="18"/>
        </w:rPr>
        <w:br/>
        <w:t>0</w:t>
      </w:r>
      <w:r w:rsidR="00800569" w:rsidRPr="0061619D">
        <w:rPr>
          <w:rFonts w:ascii="Arial" w:hAnsi="Arial" w:cs="Arial"/>
          <w:sz w:val="18"/>
          <w:szCs w:val="18"/>
        </w:rPr>
        <w:t>8.09.202</w:t>
      </w:r>
      <w:r w:rsidR="00800569">
        <w:rPr>
          <w:rFonts w:ascii="Arial" w:hAnsi="Arial" w:cs="Arial"/>
          <w:sz w:val="18"/>
          <w:szCs w:val="18"/>
        </w:rPr>
        <w:t>5</w:t>
      </w:r>
      <w:r w:rsidR="00800569" w:rsidRPr="0061619D">
        <w:rPr>
          <w:rFonts w:ascii="Arial" w:hAnsi="Arial" w:cs="Arial"/>
          <w:sz w:val="18"/>
          <w:szCs w:val="18"/>
        </w:rPr>
        <w:t xml:space="preserve"> r.</w:t>
      </w:r>
      <w:r w:rsidR="00800569">
        <w:rPr>
          <w:rFonts w:ascii="Arial" w:hAnsi="Arial" w:cs="Arial"/>
          <w:sz w:val="18"/>
          <w:szCs w:val="18"/>
        </w:rPr>
        <w:t>.</w:t>
      </w:r>
      <w:r w:rsidRPr="00800569">
        <w:rPr>
          <w:rFonts w:ascii="Arial" w:hAnsi="Arial" w:cs="Arial"/>
          <w:sz w:val="18"/>
          <w:szCs w:val="18"/>
        </w:rPr>
        <w:t xml:space="preserve"> </w:t>
      </w:r>
    </w:p>
    <w:p w:rsidR="0075448C" w:rsidRPr="0061619D" w:rsidRDefault="0075448C" w:rsidP="0075448C">
      <w:pPr>
        <w:spacing w:after="120" w:line="280" w:lineRule="exact"/>
        <w:jc w:val="both"/>
        <w:rPr>
          <w:rFonts w:ascii="Arial" w:hAnsi="Arial" w:cs="Arial"/>
          <w:sz w:val="18"/>
          <w:szCs w:val="18"/>
        </w:rPr>
      </w:pPr>
      <w:r w:rsidRPr="0061619D">
        <w:rPr>
          <w:rFonts w:ascii="Arial" w:hAnsi="Arial" w:cs="Arial"/>
          <w:sz w:val="18"/>
          <w:szCs w:val="18"/>
        </w:rPr>
        <w:t xml:space="preserve">W ww. terminie nie wpłynęły żadne uwagi i wnioski od społeczeństwa. </w:t>
      </w:r>
    </w:p>
    <w:p w:rsidR="0075448C" w:rsidRPr="0061619D" w:rsidRDefault="0075448C" w:rsidP="0075448C">
      <w:pPr>
        <w:spacing w:after="0" w:line="280" w:lineRule="exact"/>
        <w:jc w:val="both"/>
        <w:rPr>
          <w:rFonts w:ascii="Arial" w:hAnsi="Arial" w:cs="Arial"/>
          <w:sz w:val="18"/>
          <w:szCs w:val="18"/>
        </w:rPr>
      </w:pPr>
      <w:r w:rsidRPr="0061619D">
        <w:rPr>
          <w:rFonts w:ascii="Arial" w:hAnsi="Arial" w:cs="Arial"/>
          <w:sz w:val="18"/>
          <w:szCs w:val="18"/>
        </w:rPr>
        <w:t xml:space="preserve">Organ, zgodnie z art. 80 ustawy ooś przed wydaniem decyzji o środowiskowych uwarunkowaniach, </w:t>
      </w:r>
      <w:r w:rsidR="00283E9C">
        <w:rPr>
          <w:rFonts w:ascii="Arial" w:hAnsi="Arial" w:cs="Arial"/>
          <w:sz w:val="18"/>
          <w:szCs w:val="18"/>
        </w:rPr>
        <w:t>wziął</w:t>
      </w:r>
      <w:r w:rsidRPr="0061619D">
        <w:rPr>
          <w:rFonts w:ascii="Arial" w:hAnsi="Arial" w:cs="Arial"/>
          <w:sz w:val="18"/>
          <w:szCs w:val="18"/>
        </w:rPr>
        <w:t xml:space="preserve"> pod uwagę:</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wyniki uzyskanych uzgodnień i opinii, o których mowa w art. 77 ww. ustawy;</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ustalenia zawarte w raporcie o oddziaływaniu przedsięwzięcia na środowisko;</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wyniki postępowania z udziałem społeczeństwa.</w:t>
      </w:r>
    </w:p>
    <w:p w:rsidR="0075448C" w:rsidRPr="0061619D" w:rsidRDefault="0075448C" w:rsidP="0075448C">
      <w:pPr>
        <w:spacing w:after="0" w:line="280" w:lineRule="exact"/>
        <w:jc w:val="both"/>
        <w:rPr>
          <w:rFonts w:ascii="Arial" w:hAnsi="Arial" w:cs="Arial"/>
          <w:sz w:val="18"/>
          <w:szCs w:val="18"/>
        </w:rPr>
      </w:pPr>
      <w:r w:rsidRPr="0061619D">
        <w:rPr>
          <w:rFonts w:ascii="Arial" w:hAnsi="Arial" w:cs="Arial"/>
          <w:sz w:val="18"/>
          <w:szCs w:val="18"/>
        </w:rPr>
        <w:t xml:space="preserve">W związku z powyższym, </w:t>
      </w:r>
      <w:r w:rsidR="00800569">
        <w:rPr>
          <w:rFonts w:ascii="Arial" w:hAnsi="Arial" w:cs="Arial"/>
          <w:sz w:val="18"/>
          <w:szCs w:val="18"/>
        </w:rPr>
        <w:t xml:space="preserve">Organ zawiadomieniem z dnia </w:t>
      </w:r>
      <w:r w:rsidR="0034589E">
        <w:rPr>
          <w:rFonts w:ascii="Arial" w:hAnsi="Arial" w:cs="Arial"/>
          <w:sz w:val="18"/>
          <w:szCs w:val="18"/>
        </w:rPr>
        <w:t>07.10</w:t>
      </w:r>
      <w:r w:rsidRPr="0061619D">
        <w:rPr>
          <w:rFonts w:ascii="Arial" w:hAnsi="Arial" w:cs="Arial"/>
          <w:sz w:val="18"/>
          <w:szCs w:val="18"/>
        </w:rPr>
        <w:t>.202</w:t>
      </w:r>
      <w:r w:rsidR="00800569">
        <w:rPr>
          <w:rFonts w:ascii="Arial" w:hAnsi="Arial" w:cs="Arial"/>
          <w:sz w:val="18"/>
          <w:szCs w:val="18"/>
        </w:rPr>
        <w:t>5 r., znak: WOŚr-VII.6220.1.1</w:t>
      </w:r>
      <w:r w:rsidR="0034589E">
        <w:rPr>
          <w:rFonts w:ascii="Arial" w:hAnsi="Arial" w:cs="Arial"/>
          <w:sz w:val="18"/>
          <w:szCs w:val="18"/>
        </w:rPr>
        <w:t>1</w:t>
      </w:r>
      <w:r w:rsidRPr="0061619D">
        <w:rPr>
          <w:rFonts w:ascii="Arial" w:hAnsi="Arial" w:cs="Arial"/>
          <w:sz w:val="18"/>
          <w:szCs w:val="18"/>
        </w:rPr>
        <w:t>.202</w:t>
      </w:r>
      <w:r w:rsidR="00800569">
        <w:rPr>
          <w:rFonts w:ascii="Arial" w:hAnsi="Arial" w:cs="Arial"/>
          <w:sz w:val="18"/>
          <w:szCs w:val="18"/>
        </w:rPr>
        <w:t>5</w:t>
      </w:r>
      <w:r w:rsidRPr="0061619D">
        <w:rPr>
          <w:rFonts w:ascii="Arial" w:hAnsi="Arial" w:cs="Arial"/>
          <w:sz w:val="18"/>
          <w:szCs w:val="18"/>
        </w:rPr>
        <w:t>.</w:t>
      </w:r>
      <w:r w:rsidR="00800569">
        <w:rPr>
          <w:rFonts w:ascii="Arial" w:hAnsi="Arial" w:cs="Arial"/>
          <w:sz w:val="18"/>
          <w:szCs w:val="18"/>
        </w:rPr>
        <w:t>DD</w:t>
      </w:r>
      <w:r w:rsidR="004F7644" w:rsidRPr="0061619D">
        <w:rPr>
          <w:rFonts w:ascii="Arial" w:hAnsi="Arial" w:cs="Arial"/>
          <w:sz w:val="18"/>
          <w:szCs w:val="18"/>
        </w:rPr>
        <w:t>(</w:t>
      </w:r>
      <w:r w:rsidR="00800569">
        <w:rPr>
          <w:rFonts w:ascii="Arial" w:hAnsi="Arial" w:cs="Arial"/>
          <w:sz w:val="18"/>
          <w:szCs w:val="18"/>
        </w:rPr>
        <w:t>56</w:t>
      </w:r>
      <w:r w:rsidR="004F7644" w:rsidRPr="0061619D">
        <w:rPr>
          <w:rFonts w:ascii="Arial" w:hAnsi="Arial" w:cs="Arial"/>
          <w:sz w:val="18"/>
          <w:szCs w:val="18"/>
        </w:rPr>
        <w:t>)</w:t>
      </w:r>
      <w:r w:rsidRPr="0061619D">
        <w:rPr>
          <w:rFonts w:ascii="Arial" w:hAnsi="Arial" w:cs="Arial"/>
          <w:sz w:val="18"/>
          <w:szCs w:val="18"/>
        </w:rPr>
        <w:t xml:space="preserve"> poinformował strony o możliwości wypowiedzenia się co do zebranych dowodów i materiałów przed wydaniem przedmiotowej decyzji.</w:t>
      </w:r>
    </w:p>
    <w:p w:rsidR="0075448C" w:rsidRPr="0061619D" w:rsidRDefault="0075448C" w:rsidP="0075448C">
      <w:pPr>
        <w:spacing w:after="120" w:line="280" w:lineRule="exact"/>
        <w:jc w:val="both"/>
        <w:rPr>
          <w:rFonts w:ascii="Arial" w:hAnsi="Arial" w:cs="Arial"/>
          <w:sz w:val="18"/>
          <w:szCs w:val="18"/>
        </w:rPr>
      </w:pPr>
      <w:r w:rsidRPr="0061619D">
        <w:rPr>
          <w:rFonts w:ascii="Arial" w:hAnsi="Arial" w:cs="Arial"/>
          <w:sz w:val="18"/>
          <w:szCs w:val="18"/>
        </w:rPr>
        <w:t>W terminie określonym w ww. zawiadomieniu nie wpłynęły żadne wnioski i uwagi.</w:t>
      </w:r>
    </w:p>
    <w:p w:rsidR="0075448C" w:rsidRPr="0061619D" w:rsidRDefault="0075448C" w:rsidP="008631CD">
      <w:pPr>
        <w:spacing w:after="120" w:line="280" w:lineRule="exact"/>
        <w:jc w:val="both"/>
        <w:rPr>
          <w:rFonts w:ascii="Arial" w:hAnsi="Arial" w:cs="Arial"/>
          <w:sz w:val="18"/>
          <w:szCs w:val="18"/>
        </w:rPr>
      </w:pPr>
      <w:r w:rsidRPr="0061619D">
        <w:rPr>
          <w:rFonts w:ascii="Arial" w:hAnsi="Arial" w:cs="Arial"/>
          <w:sz w:val="18"/>
          <w:szCs w:val="18"/>
        </w:rPr>
        <w:t xml:space="preserve">Z rozpoznania sprawy na podstawie dostępnych dokumentów będących podstawą do oceny wpływu przedsięwzięcia na środowisko, a także będących podstawą do zdefiniowania warunków realizacji </w:t>
      </w:r>
      <w:r w:rsidR="007F0DC9" w:rsidRPr="0061619D">
        <w:rPr>
          <w:rFonts w:ascii="Arial" w:hAnsi="Arial" w:cs="Arial"/>
          <w:sz w:val="18"/>
          <w:szCs w:val="18"/>
        </w:rPr>
        <w:br/>
      </w:r>
      <w:r w:rsidRPr="0061619D">
        <w:rPr>
          <w:rFonts w:ascii="Arial" w:hAnsi="Arial" w:cs="Arial"/>
          <w:sz w:val="18"/>
          <w:szCs w:val="18"/>
        </w:rPr>
        <w:t>i eksploatacji przedsięwzięcia, zapewniających ochronę środowiska z uwzględnieniem aktualnie obowiązujących przepisów wynika co następuje.</w:t>
      </w:r>
    </w:p>
    <w:p w:rsidR="00893B00" w:rsidRPr="00893B00" w:rsidRDefault="008631CD" w:rsidP="00893B00">
      <w:pPr>
        <w:spacing w:after="0" w:line="280" w:lineRule="exact"/>
        <w:jc w:val="both"/>
        <w:rPr>
          <w:rFonts w:ascii="Arial" w:hAnsi="Arial" w:cs="Arial"/>
          <w:sz w:val="18"/>
          <w:szCs w:val="18"/>
        </w:rPr>
      </w:pPr>
      <w:r w:rsidRPr="00893B00">
        <w:rPr>
          <w:rFonts w:ascii="Arial" w:hAnsi="Arial" w:cs="Arial"/>
          <w:sz w:val="18"/>
          <w:szCs w:val="18"/>
        </w:rPr>
        <w:lastRenderedPageBreak/>
        <w:t xml:space="preserve">Planowane </w:t>
      </w:r>
      <w:r w:rsidR="002A214B" w:rsidRPr="002A214B">
        <w:rPr>
          <w:rFonts w:ascii="Arial" w:hAnsi="Arial" w:cs="Arial"/>
          <w:sz w:val="18"/>
          <w:szCs w:val="18"/>
        </w:rPr>
        <w:t xml:space="preserve">przedsięwzięcie polegać będzie na rozszerzeniu działalności w zakresie przetwarzania odpadów </w:t>
      </w:r>
      <w:r w:rsidR="002A214B">
        <w:rPr>
          <w:rFonts w:ascii="Arial" w:hAnsi="Arial" w:cs="Arial"/>
          <w:sz w:val="18"/>
          <w:szCs w:val="18"/>
        </w:rPr>
        <w:br/>
      </w:r>
      <w:r w:rsidR="002A214B" w:rsidRPr="002A214B">
        <w:rPr>
          <w:rFonts w:ascii="Arial" w:hAnsi="Arial" w:cs="Arial"/>
          <w:sz w:val="18"/>
          <w:szCs w:val="18"/>
        </w:rPr>
        <w:t>w miejscu gdzie już jest prowadzone zbieranie odpadów budowlanych oraz rozszerzeniu działalności w zakresie zbierania odpadów o dodatkowe kody odpadów innych niż niebezpieczne</w:t>
      </w:r>
      <w:r w:rsidR="00893B00" w:rsidRPr="00893B00">
        <w:rPr>
          <w:rFonts w:ascii="Arial" w:hAnsi="Arial" w:cs="Arial"/>
          <w:sz w:val="18"/>
          <w:szCs w:val="18"/>
        </w:rPr>
        <w:t>. W skład maszyn przetwarzających wchodzić będzie kruszarka i przesiewacz, a także linia sortownicza (pod wiatą). Ilość przetwarzanych odpadów będzie przekraczała 10 Mg na dobę (maksymalnie do 640 Mg/dobę, w tym 600 Mg/d</w:t>
      </w:r>
      <w:r w:rsidR="00893B00">
        <w:rPr>
          <w:rFonts w:ascii="Arial" w:hAnsi="Arial" w:cs="Arial"/>
          <w:sz w:val="18"/>
          <w:szCs w:val="18"/>
        </w:rPr>
        <w:t>obę</w:t>
      </w:r>
      <w:r w:rsidR="00893B00" w:rsidRPr="00893B00">
        <w:rPr>
          <w:rFonts w:ascii="Arial" w:hAnsi="Arial" w:cs="Arial"/>
          <w:sz w:val="18"/>
          <w:szCs w:val="18"/>
        </w:rPr>
        <w:t xml:space="preserve"> w instalacji i 40 Mg/d</w:t>
      </w:r>
      <w:r w:rsidR="00893B00">
        <w:rPr>
          <w:rFonts w:ascii="Arial" w:hAnsi="Arial" w:cs="Arial"/>
          <w:sz w:val="18"/>
          <w:szCs w:val="18"/>
        </w:rPr>
        <w:t>obę demontaż ręczny).</w:t>
      </w:r>
    </w:p>
    <w:p w:rsidR="00EB3E87" w:rsidRPr="00893B00" w:rsidRDefault="00893B00" w:rsidP="00893B00">
      <w:pPr>
        <w:spacing w:after="120" w:line="280" w:lineRule="exact"/>
        <w:jc w:val="both"/>
        <w:rPr>
          <w:rFonts w:ascii="Arial" w:hAnsi="Arial" w:cs="Arial"/>
          <w:sz w:val="18"/>
          <w:szCs w:val="18"/>
        </w:rPr>
      </w:pPr>
      <w:r w:rsidRPr="00893B00">
        <w:rPr>
          <w:rFonts w:ascii="Arial" w:hAnsi="Arial" w:cs="Arial"/>
          <w:sz w:val="18"/>
          <w:szCs w:val="18"/>
        </w:rPr>
        <w:t xml:space="preserve">Przedsięwzięcie będzie realizowane na części działki nr 20 obręb </w:t>
      </w:r>
      <w:r w:rsidR="00EB3E87">
        <w:rPr>
          <w:rFonts w:ascii="Arial" w:hAnsi="Arial" w:cs="Arial"/>
          <w:sz w:val="18"/>
          <w:szCs w:val="18"/>
        </w:rPr>
        <w:t>4019 w Szczecinie</w:t>
      </w:r>
      <w:r w:rsidRPr="00893B00">
        <w:rPr>
          <w:rFonts w:ascii="Arial" w:hAnsi="Arial" w:cs="Arial"/>
          <w:sz w:val="18"/>
          <w:szCs w:val="18"/>
        </w:rPr>
        <w:t xml:space="preserve">, przy ulicy Wspólnej, </w:t>
      </w:r>
      <w:r w:rsidR="00EB3E87">
        <w:rPr>
          <w:rFonts w:ascii="Arial" w:hAnsi="Arial" w:cs="Arial"/>
          <w:sz w:val="18"/>
          <w:szCs w:val="18"/>
        </w:rPr>
        <w:t>(dzielnica Zdroje).</w:t>
      </w:r>
    </w:p>
    <w:p w:rsidR="002D0D32" w:rsidRDefault="002D0D32" w:rsidP="002D0D32">
      <w:pPr>
        <w:spacing w:after="120" w:line="280" w:lineRule="exact"/>
        <w:jc w:val="both"/>
        <w:rPr>
          <w:rFonts w:ascii="Arial" w:hAnsi="Arial" w:cs="Arial"/>
          <w:sz w:val="18"/>
          <w:szCs w:val="18"/>
        </w:rPr>
      </w:pPr>
      <w:r w:rsidRPr="002D0D32">
        <w:rPr>
          <w:rFonts w:ascii="Arial" w:hAnsi="Arial" w:cs="Arial"/>
          <w:sz w:val="18"/>
          <w:szCs w:val="18"/>
        </w:rPr>
        <w:t xml:space="preserve">Celem inwestycji jest </w:t>
      </w:r>
      <w:r w:rsidR="002A214B">
        <w:rPr>
          <w:rFonts w:ascii="Arial" w:hAnsi="Arial" w:cs="Arial"/>
          <w:sz w:val="18"/>
          <w:szCs w:val="18"/>
        </w:rPr>
        <w:t>rozszerzenie</w:t>
      </w:r>
      <w:r w:rsidRPr="002D0D32">
        <w:rPr>
          <w:rFonts w:ascii="Arial" w:hAnsi="Arial" w:cs="Arial"/>
          <w:sz w:val="18"/>
          <w:szCs w:val="18"/>
        </w:rPr>
        <w:t xml:space="preserve"> działalności w zakresie zbierania odpadów i eksploatacja instalacji do przetwarzania odpadów (segregacji, przesiewania i kruszenia odpadów budowlanych), w celu ich przekazania do dalszego przetwarzania do innych podmiotów lub uzyskania produktu.</w:t>
      </w:r>
    </w:p>
    <w:p w:rsidR="002A214B" w:rsidRPr="002A214B" w:rsidRDefault="00EB3E87" w:rsidP="002A214B">
      <w:pPr>
        <w:spacing w:after="120" w:line="280" w:lineRule="exact"/>
        <w:jc w:val="both"/>
        <w:rPr>
          <w:rFonts w:ascii="Arial" w:hAnsi="Arial" w:cs="Arial"/>
          <w:sz w:val="18"/>
          <w:szCs w:val="18"/>
        </w:rPr>
      </w:pPr>
      <w:r>
        <w:rPr>
          <w:rFonts w:ascii="Arial" w:hAnsi="Arial" w:cs="Arial"/>
          <w:sz w:val="18"/>
          <w:szCs w:val="18"/>
        </w:rPr>
        <w:t xml:space="preserve">Aktualnie działka inwestycyjna jest przekształcona i częściowo użytkowana </w:t>
      </w:r>
      <w:r w:rsidRPr="002A214B">
        <w:rPr>
          <w:rFonts w:ascii="Arial" w:hAnsi="Arial" w:cs="Arial"/>
          <w:sz w:val="18"/>
          <w:szCs w:val="18"/>
        </w:rPr>
        <w:t xml:space="preserve">przez </w:t>
      </w:r>
      <w:r w:rsidRPr="00EB3E87">
        <w:rPr>
          <w:rFonts w:ascii="Arial" w:hAnsi="Arial" w:cs="Arial"/>
          <w:sz w:val="18"/>
          <w:szCs w:val="18"/>
        </w:rPr>
        <w:t>firmę Czerwona Kropka Kinga Chomać-Piechota -</w:t>
      </w:r>
      <w:r>
        <w:rPr>
          <w:rFonts w:ascii="Arial" w:hAnsi="Arial" w:cs="Arial"/>
          <w:sz w:val="18"/>
          <w:szCs w:val="18"/>
        </w:rPr>
        <w:t xml:space="preserve"> </w:t>
      </w:r>
      <w:r w:rsidRPr="00EB3E87">
        <w:rPr>
          <w:rFonts w:ascii="Arial" w:hAnsi="Arial" w:cs="Arial"/>
          <w:sz w:val="18"/>
          <w:szCs w:val="18"/>
        </w:rPr>
        <w:t>w ramach posiadanego pozwolenia na zbieranie odpadów</w:t>
      </w:r>
      <w:r>
        <w:rPr>
          <w:rFonts w:ascii="Arial" w:hAnsi="Arial" w:cs="Arial"/>
          <w:sz w:val="18"/>
          <w:szCs w:val="18"/>
        </w:rPr>
        <w:t>.</w:t>
      </w:r>
      <w:r w:rsidR="002A214B">
        <w:rPr>
          <w:rFonts w:ascii="Arial" w:hAnsi="Arial" w:cs="Arial"/>
          <w:sz w:val="18"/>
          <w:szCs w:val="18"/>
        </w:rPr>
        <w:t xml:space="preserve"> </w:t>
      </w:r>
      <w:r>
        <w:rPr>
          <w:rFonts w:ascii="Arial" w:hAnsi="Arial" w:cs="Arial"/>
          <w:sz w:val="18"/>
          <w:szCs w:val="18"/>
        </w:rPr>
        <w:t>Na teren inwestycji składać się będzie p</w:t>
      </w:r>
      <w:r w:rsidR="002D0D32" w:rsidRPr="002D0D32">
        <w:rPr>
          <w:rFonts w:ascii="Arial" w:hAnsi="Arial" w:cs="Arial"/>
          <w:sz w:val="18"/>
          <w:szCs w:val="18"/>
        </w:rPr>
        <w:t>ięć powierzchni utwardzonych płytami drogowymi typ ciężki (3 powierzchnie po 400 m</w:t>
      </w:r>
      <w:r w:rsidR="002D0D32" w:rsidRPr="002A214B">
        <w:rPr>
          <w:rFonts w:ascii="Arial" w:hAnsi="Arial" w:cs="Arial"/>
          <w:sz w:val="18"/>
          <w:szCs w:val="18"/>
        </w:rPr>
        <w:t>2</w:t>
      </w:r>
      <w:r w:rsidR="002D0D32" w:rsidRPr="002D0D32">
        <w:rPr>
          <w:rFonts w:ascii="Arial" w:hAnsi="Arial" w:cs="Arial"/>
          <w:sz w:val="18"/>
          <w:szCs w:val="18"/>
        </w:rPr>
        <w:t xml:space="preserve"> każda i 2 powierzchnie po 225 m</w:t>
      </w:r>
      <w:r w:rsidR="002D0D32" w:rsidRPr="002A214B">
        <w:rPr>
          <w:rFonts w:ascii="Arial" w:hAnsi="Arial" w:cs="Arial"/>
          <w:sz w:val="18"/>
          <w:szCs w:val="18"/>
        </w:rPr>
        <w:t>2</w:t>
      </w:r>
      <w:r>
        <w:rPr>
          <w:rFonts w:ascii="Arial" w:hAnsi="Arial" w:cs="Arial"/>
          <w:sz w:val="18"/>
          <w:szCs w:val="18"/>
        </w:rPr>
        <w:t xml:space="preserve"> każda), które </w:t>
      </w:r>
      <w:r w:rsidR="002D0D32">
        <w:rPr>
          <w:rFonts w:ascii="Arial" w:hAnsi="Arial" w:cs="Arial"/>
          <w:sz w:val="18"/>
          <w:szCs w:val="18"/>
        </w:rPr>
        <w:t>zostaną</w:t>
      </w:r>
      <w:r w:rsidR="002D0D32" w:rsidRPr="002D0D32">
        <w:rPr>
          <w:rFonts w:ascii="Arial" w:hAnsi="Arial" w:cs="Arial"/>
          <w:sz w:val="18"/>
          <w:szCs w:val="18"/>
        </w:rPr>
        <w:t xml:space="preserve"> przeznaczone na czasowe magazynowanie zbieranych odpadów, które następnie zostaną poddane procesowi przetwarzania lub przekazane następnemu posiadaczowi.</w:t>
      </w:r>
      <w:r w:rsidR="002A214B">
        <w:rPr>
          <w:rFonts w:ascii="Arial" w:hAnsi="Arial" w:cs="Arial"/>
          <w:sz w:val="18"/>
          <w:szCs w:val="18"/>
        </w:rPr>
        <w:t xml:space="preserve"> </w:t>
      </w:r>
      <w:r w:rsidR="002A214B" w:rsidRPr="002A214B">
        <w:rPr>
          <w:rFonts w:ascii="Arial" w:hAnsi="Arial" w:cs="Arial"/>
          <w:sz w:val="18"/>
          <w:szCs w:val="18"/>
        </w:rPr>
        <w:t xml:space="preserve">Dodatkowo pod istniejącą wiatą o wysokości 8,5 metra (konstrukcja metalowa z zadaszeniem i jedną ścianką betonową (ścianka jest częścią ogrodzenia)) ustawiona będzie linia do sortowania odpadów oraz prowadzane będzie ręczne rozbieranie odpadów wielkogabarytowych. </w:t>
      </w:r>
    </w:p>
    <w:p w:rsidR="002D0D32" w:rsidRPr="002D0D32" w:rsidRDefault="002D0D32" w:rsidP="002D0D32">
      <w:pPr>
        <w:spacing w:after="0" w:line="280" w:lineRule="exact"/>
        <w:jc w:val="both"/>
        <w:rPr>
          <w:rFonts w:ascii="Arial" w:hAnsi="Arial" w:cs="Arial"/>
          <w:sz w:val="18"/>
          <w:szCs w:val="18"/>
        </w:rPr>
      </w:pPr>
      <w:r w:rsidRPr="002D0D32">
        <w:rPr>
          <w:rFonts w:ascii="Arial" w:hAnsi="Arial" w:cs="Arial"/>
          <w:sz w:val="18"/>
          <w:szCs w:val="18"/>
        </w:rPr>
        <w:t>Proces przetwarzania odpadów z grupy 17 01 będzie polegał na rozkruszeniu na drobniejsze frakcje i przesianiu (rozdzielenie tych frakcji). Proces ten będzie prowadzony przy użyciu dwóch ma</w:t>
      </w:r>
      <w:r>
        <w:rPr>
          <w:rFonts w:ascii="Arial" w:hAnsi="Arial" w:cs="Arial"/>
          <w:sz w:val="18"/>
          <w:szCs w:val="18"/>
        </w:rPr>
        <w:t>szyn - kruszarki i przesiewacza</w:t>
      </w:r>
      <w:r w:rsidRPr="002D0D32">
        <w:rPr>
          <w:rFonts w:ascii="Arial" w:hAnsi="Arial" w:cs="Arial"/>
          <w:sz w:val="18"/>
          <w:szCs w:val="18"/>
        </w:rPr>
        <w:t>. Dodatkowo pod wiatą ustawiona będzie linia sortownicza, na której ręcznie będą oddzielane odpady, które nie będą budowlanymi i ziemią. Odpady z grupy 17 01 przeznaczone do przetwarzania będą rozładowywane albo na placu, gdzie będą usytuowane kruszarka i przesiewacz albo na innych powierzchniach przeznaczonych pod magazynowanie odpadów.</w:t>
      </w:r>
      <w:r>
        <w:rPr>
          <w:rFonts w:ascii="Arial" w:hAnsi="Arial" w:cs="Arial"/>
          <w:sz w:val="18"/>
          <w:szCs w:val="18"/>
        </w:rPr>
        <w:t xml:space="preserve"> </w:t>
      </w:r>
      <w:r w:rsidRPr="002D0D32">
        <w:rPr>
          <w:rFonts w:ascii="Arial" w:hAnsi="Arial" w:cs="Arial"/>
          <w:sz w:val="18"/>
          <w:szCs w:val="18"/>
        </w:rPr>
        <w:t xml:space="preserve">Po przeprowadzeniu procesu przetwarzania </w:t>
      </w:r>
      <w:r>
        <w:rPr>
          <w:rFonts w:ascii="Arial" w:hAnsi="Arial" w:cs="Arial"/>
          <w:sz w:val="18"/>
          <w:szCs w:val="18"/>
        </w:rPr>
        <w:t xml:space="preserve">ww. </w:t>
      </w:r>
      <w:r w:rsidRPr="002D0D32">
        <w:rPr>
          <w:rFonts w:ascii="Arial" w:hAnsi="Arial" w:cs="Arial"/>
          <w:sz w:val="18"/>
          <w:szCs w:val="18"/>
        </w:rPr>
        <w:t xml:space="preserve">odpady mogą być czasowo magazynowane na tych samych powierzchniach </w:t>
      </w:r>
      <w:r>
        <w:rPr>
          <w:rFonts w:ascii="Arial" w:hAnsi="Arial" w:cs="Arial"/>
          <w:sz w:val="18"/>
          <w:szCs w:val="18"/>
        </w:rPr>
        <w:t>(</w:t>
      </w:r>
      <w:r w:rsidRPr="002D0D32">
        <w:rPr>
          <w:rFonts w:ascii="Arial" w:hAnsi="Arial" w:cs="Arial"/>
          <w:sz w:val="18"/>
          <w:szCs w:val="18"/>
        </w:rPr>
        <w:t>ale w innych boksach/miejscach</w:t>
      </w:r>
      <w:r>
        <w:rPr>
          <w:rFonts w:ascii="Arial" w:hAnsi="Arial" w:cs="Arial"/>
          <w:sz w:val="18"/>
          <w:szCs w:val="18"/>
        </w:rPr>
        <w:t>)</w:t>
      </w:r>
      <w:r w:rsidRPr="002D0D32">
        <w:rPr>
          <w:rFonts w:ascii="Arial" w:hAnsi="Arial" w:cs="Arial"/>
          <w:sz w:val="18"/>
          <w:szCs w:val="18"/>
        </w:rPr>
        <w:t xml:space="preserve"> lub przemieszczane na inne wyznaczone miejsca magazynowania odpadów. Szczególna uwaga będzie zwracana na przeciwdziałanie mieszaniu się odpadów przeznaczonych do przetwarzania i powstających z przetwarzania poza miejsca wyznaczone do ich magazynowania. W procesie przetwarzania </w:t>
      </w:r>
      <w:r w:rsidR="00EB3E87">
        <w:rPr>
          <w:rFonts w:ascii="Arial" w:hAnsi="Arial" w:cs="Arial"/>
          <w:sz w:val="18"/>
          <w:szCs w:val="18"/>
        </w:rPr>
        <w:t>w przypadku utraty statusu odpadów o której mowa w art. 14 ustawy z dnia 14 grudnia 2012 r. o odpadach (Dz. U. z 2023, poz. 1587 z późn. zm.)</w:t>
      </w:r>
      <w:r w:rsidRPr="002D0D32">
        <w:rPr>
          <w:rFonts w:ascii="Arial" w:hAnsi="Arial" w:cs="Arial"/>
          <w:sz w:val="18"/>
          <w:szCs w:val="18"/>
        </w:rPr>
        <w:t xml:space="preserve"> część wytwarzanych odpadów będzie traciła status odpadów - w tej sytuacji odpady staną się pełnowartościowymi produktami. Wytworzone produkty będą magazynowane na innych powierzchniach niż powierzchnie przeznaczone pod magazynowanie odpadów. Po uzbieraniu odpowiedniej ilości wytworzonych odpadów będą one zabierane przez uprawnionych odbiorców, a produkty będą sprzedawane. </w:t>
      </w:r>
    </w:p>
    <w:p w:rsidR="002D0D32" w:rsidRDefault="002D0D32" w:rsidP="002D0D32">
      <w:pPr>
        <w:spacing w:after="120" w:line="280" w:lineRule="exact"/>
        <w:jc w:val="both"/>
        <w:rPr>
          <w:rFonts w:ascii="Arial" w:hAnsi="Arial" w:cs="Arial"/>
          <w:sz w:val="18"/>
          <w:szCs w:val="18"/>
        </w:rPr>
      </w:pPr>
      <w:r w:rsidRPr="002D0D32">
        <w:rPr>
          <w:rFonts w:ascii="Arial" w:hAnsi="Arial" w:cs="Arial"/>
          <w:sz w:val="18"/>
          <w:szCs w:val="18"/>
        </w:rPr>
        <w:t xml:space="preserve">Przeznaczone do przetwarzania odpady </w:t>
      </w:r>
      <w:r>
        <w:rPr>
          <w:rFonts w:ascii="Arial" w:hAnsi="Arial" w:cs="Arial"/>
          <w:sz w:val="18"/>
          <w:szCs w:val="18"/>
        </w:rPr>
        <w:t xml:space="preserve">o kodzie </w:t>
      </w:r>
      <w:r w:rsidRPr="002D0D32">
        <w:rPr>
          <w:rFonts w:ascii="Arial" w:hAnsi="Arial" w:cs="Arial"/>
          <w:sz w:val="18"/>
          <w:szCs w:val="18"/>
        </w:rPr>
        <w:t>17 09 04 będą wyładowywane pod wiatą, gdzie</w:t>
      </w:r>
      <w:r>
        <w:rPr>
          <w:rFonts w:ascii="Arial" w:hAnsi="Arial" w:cs="Arial"/>
          <w:sz w:val="18"/>
          <w:szCs w:val="18"/>
        </w:rPr>
        <w:t xml:space="preserve"> </w:t>
      </w:r>
      <w:r w:rsidRPr="002D0D32">
        <w:rPr>
          <w:rFonts w:ascii="Arial" w:hAnsi="Arial" w:cs="Arial"/>
          <w:sz w:val="18"/>
          <w:szCs w:val="18"/>
        </w:rPr>
        <w:t>będą podlegać wstępnemu sortowaniu polegającemu na ręcznym usunięciu elementów wielkogabarytowych, wydzieleniu frakcji drewna, szkła, papieru, tworzyw sztucznych oraz mineralnej. Wariantowo może zostać ustawiona linia – taśma do sortowania odpadów (taśma napędzana silnikiem elektrycznym, a odpady sortowane ręcznie). Wydzielona frakcja mineralna będzie następnie kierowana na kruszarkę i/lub przesiewacz. Na terenie wiaty będzie prowadzony proces sortowania także pozostałych odpadów budowlanych wymagających doczyszczania. Ponadto pod wiatą będzie prowadzony wyładunek i ręczny demontaż odpadów wielkogabarytowych.</w:t>
      </w:r>
    </w:p>
    <w:p w:rsidR="002D0D32" w:rsidRPr="002D0D32" w:rsidRDefault="002D0D32" w:rsidP="002D0D32">
      <w:pPr>
        <w:spacing w:after="120" w:line="280" w:lineRule="exact"/>
        <w:jc w:val="both"/>
        <w:rPr>
          <w:rFonts w:ascii="Arial" w:hAnsi="Arial" w:cs="Arial"/>
          <w:sz w:val="18"/>
          <w:szCs w:val="18"/>
        </w:rPr>
      </w:pPr>
      <w:r>
        <w:rPr>
          <w:rFonts w:ascii="Arial" w:hAnsi="Arial" w:cs="Arial"/>
          <w:sz w:val="18"/>
          <w:szCs w:val="18"/>
        </w:rPr>
        <w:t>Do przetworzenia kierowane będą następujące rodzaje odpadów: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90"/>
        <w:gridCol w:w="5826"/>
        <w:gridCol w:w="2196"/>
      </w:tblGrid>
      <w:tr w:rsidR="002D0D32" w:rsidRPr="00454828" w:rsidTr="00A01137">
        <w:trPr>
          <w:trHeight w:val="804"/>
        </w:trPr>
        <w:tc>
          <w:tcPr>
            <w:tcW w:w="646" w:type="pct"/>
          </w:tcPr>
          <w:p w:rsidR="002D0D32" w:rsidRPr="002D0D32" w:rsidRDefault="002D0D32" w:rsidP="00A01137">
            <w:pPr>
              <w:spacing w:after="0" w:line="240" w:lineRule="auto"/>
              <w:jc w:val="center"/>
              <w:rPr>
                <w:rFonts w:ascii="Arial" w:hAnsi="Arial" w:cs="Arial"/>
                <w:b/>
                <w:bCs/>
                <w:sz w:val="18"/>
                <w:szCs w:val="18"/>
                <w:lang w:eastAsia="pl-PL"/>
              </w:rPr>
            </w:pPr>
          </w:p>
        </w:tc>
        <w:tc>
          <w:tcPr>
            <w:tcW w:w="3162" w:type="pct"/>
            <w:shd w:val="clear" w:color="auto" w:fill="auto"/>
            <w:vAlign w:val="center"/>
            <w:hideMark/>
          </w:tcPr>
          <w:p w:rsidR="002D0D32" w:rsidRPr="002D0D32" w:rsidRDefault="002D0D32" w:rsidP="00A01137">
            <w:pPr>
              <w:spacing w:after="0" w:line="240" w:lineRule="auto"/>
              <w:jc w:val="center"/>
              <w:rPr>
                <w:rFonts w:ascii="Arial" w:hAnsi="Arial" w:cs="Arial"/>
                <w:b/>
                <w:bCs/>
                <w:sz w:val="18"/>
                <w:szCs w:val="18"/>
                <w:lang w:eastAsia="pl-PL"/>
              </w:rPr>
            </w:pPr>
            <w:r w:rsidRPr="002D0D32">
              <w:rPr>
                <w:rFonts w:ascii="Arial" w:hAnsi="Arial" w:cs="Arial"/>
                <w:b/>
                <w:bCs/>
                <w:sz w:val="18"/>
                <w:szCs w:val="18"/>
                <w:lang w:eastAsia="pl-PL"/>
              </w:rPr>
              <w:t>Kod i rodzaj odpadów</w:t>
            </w:r>
          </w:p>
        </w:tc>
        <w:tc>
          <w:tcPr>
            <w:tcW w:w="1192" w:type="pct"/>
            <w:shd w:val="clear" w:color="auto" w:fill="auto"/>
            <w:noWrap/>
            <w:vAlign w:val="center"/>
            <w:hideMark/>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Maksymalna ilość przetwarzanych odpadów [Mg/rok]</w:t>
            </w:r>
          </w:p>
        </w:tc>
      </w:tr>
      <w:tr w:rsidR="002D0D32" w:rsidRPr="00454828" w:rsidTr="00A01137">
        <w:trPr>
          <w:trHeight w:val="56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 xml:space="preserve">17 01 </w:t>
            </w:r>
            <w:proofErr w:type="spellStart"/>
            <w:r w:rsidRPr="002D0D32">
              <w:rPr>
                <w:rFonts w:ascii="Arial" w:hAnsi="Arial" w:cs="Arial"/>
                <w:sz w:val="18"/>
                <w:szCs w:val="18"/>
              </w:rPr>
              <w:t>01</w:t>
            </w:r>
            <w:proofErr w:type="spellEnd"/>
          </w:p>
        </w:tc>
        <w:tc>
          <w:tcPr>
            <w:tcW w:w="3162" w:type="pct"/>
            <w:shd w:val="clear" w:color="auto" w:fill="auto"/>
            <w:vAlign w:val="center"/>
            <w:hideMark/>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Odpady betonu oraz gruz betonowy z rozbiórek i remontów</w:t>
            </w:r>
          </w:p>
        </w:tc>
        <w:tc>
          <w:tcPr>
            <w:tcW w:w="1192" w:type="pct"/>
            <w:shd w:val="clear" w:color="auto" w:fill="auto"/>
            <w:vAlign w:val="center"/>
            <w:hideMark/>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56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lastRenderedPageBreak/>
              <w:t>17 01 02</w:t>
            </w:r>
          </w:p>
        </w:tc>
        <w:tc>
          <w:tcPr>
            <w:tcW w:w="3162" w:type="pct"/>
            <w:shd w:val="clear" w:color="auto" w:fill="auto"/>
            <w:vAlign w:val="center"/>
            <w:hideMark/>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Gruz ceglany</w:t>
            </w:r>
          </w:p>
        </w:tc>
        <w:tc>
          <w:tcPr>
            <w:tcW w:w="1192" w:type="pct"/>
            <w:shd w:val="clear" w:color="auto" w:fill="auto"/>
            <w:noWrap/>
            <w:vAlign w:val="center"/>
            <w:hideMark/>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56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17 01 03</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Odpady innych materiałów ceramicznych i elementów wyposażenia</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840"/>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17 01 07</w:t>
            </w:r>
          </w:p>
        </w:tc>
        <w:tc>
          <w:tcPr>
            <w:tcW w:w="3162" w:type="pct"/>
            <w:shd w:val="clear" w:color="auto" w:fill="auto"/>
            <w:vAlign w:val="center"/>
            <w:hideMark/>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Zmieszane odpady z betonu, gruzu ceglanego, odpadowych materiałów ceramicznych i elementów wyposażenia inne niż wymienione w 17 01 06</w:t>
            </w:r>
          </w:p>
        </w:tc>
        <w:tc>
          <w:tcPr>
            <w:tcW w:w="1192" w:type="pct"/>
            <w:shd w:val="clear" w:color="auto" w:fill="auto"/>
            <w:noWrap/>
            <w:vAlign w:val="center"/>
            <w:hideMark/>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32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17 01 81</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Opady z budowy i przebudowy dróg</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32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 xml:space="preserve">17 01 82 </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Inne niewymienione odpady</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636"/>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17 09 04</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Zmieszane odpady z budowy, remontów i demontażu inne niż wymienione w 170901, 170902, 170903</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32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20 03 07</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Odpady wielkogabarytowe</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10 000</w:t>
            </w:r>
          </w:p>
        </w:tc>
      </w:tr>
    </w:tbl>
    <w:p w:rsidR="002D0D32" w:rsidRPr="002D0D32" w:rsidRDefault="002D0D32" w:rsidP="002D0D32">
      <w:pPr>
        <w:spacing w:before="120" w:after="0" w:line="280" w:lineRule="exact"/>
        <w:jc w:val="both"/>
        <w:rPr>
          <w:rFonts w:ascii="Arial" w:hAnsi="Arial" w:cs="Arial"/>
          <w:sz w:val="18"/>
          <w:szCs w:val="18"/>
        </w:rPr>
      </w:pPr>
      <w:r w:rsidRPr="002D0D32">
        <w:rPr>
          <w:rFonts w:ascii="Arial" w:hAnsi="Arial" w:cs="Arial"/>
          <w:sz w:val="18"/>
          <w:szCs w:val="18"/>
        </w:rPr>
        <w:t xml:space="preserve">Odpady będą przetwarzane metodami – R5 oraz R12. Metoda R5 dotyczy gruzu budowlanego jeśli nastąpi utrata statusu odpadów, a </w:t>
      </w:r>
      <w:r w:rsidR="00627143">
        <w:rPr>
          <w:rFonts w:ascii="Arial" w:hAnsi="Arial" w:cs="Arial"/>
          <w:sz w:val="18"/>
          <w:szCs w:val="18"/>
        </w:rPr>
        <w:t xml:space="preserve">metoda </w:t>
      </w:r>
      <w:r w:rsidRPr="002D0D32">
        <w:rPr>
          <w:rFonts w:ascii="Arial" w:hAnsi="Arial" w:cs="Arial"/>
          <w:sz w:val="18"/>
          <w:szCs w:val="18"/>
        </w:rPr>
        <w:t xml:space="preserve">R12 </w:t>
      </w:r>
      <w:r w:rsidR="00627143">
        <w:rPr>
          <w:rFonts w:ascii="Arial" w:hAnsi="Arial" w:cs="Arial"/>
          <w:sz w:val="18"/>
          <w:szCs w:val="18"/>
        </w:rPr>
        <w:t xml:space="preserve">dotyczy </w:t>
      </w:r>
      <w:r w:rsidRPr="002D0D32">
        <w:rPr>
          <w:rFonts w:ascii="Arial" w:hAnsi="Arial" w:cs="Arial"/>
          <w:sz w:val="18"/>
          <w:szCs w:val="18"/>
        </w:rPr>
        <w:t xml:space="preserve">odpadów budowlanych jeśli nie nastąpi utrata statusu odpadów lub będą </w:t>
      </w:r>
      <w:r w:rsidR="00627143">
        <w:rPr>
          <w:rFonts w:ascii="Arial" w:hAnsi="Arial" w:cs="Arial"/>
          <w:sz w:val="18"/>
          <w:szCs w:val="18"/>
        </w:rPr>
        <w:t xml:space="preserve">one poddawane doczyszczeniu, a także </w:t>
      </w:r>
      <w:r w:rsidRPr="002D0D32">
        <w:rPr>
          <w:rFonts w:ascii="Arial" w:hAnsi="Arial" w:cs="Arial"/>
          <w:sz w:val="18"/>
          <w:szCs w:val="18"/>
        </w:rPr>
        <w:t xml:space="preserve">odpadów </w:t>
      </w:r>
      <w:r w:rsidR="00627143">
        <w:rPr>
          <w:rFonts w:ascii="Arial" w:hAnsi="Arial" w:cs="Arial"/>
          <w:sz w:val="18"/>
          <w:szCs w:val="18"/>
        </w:rPr>
        <w:t xml:space="preserve">o kodach: </w:t>
      </w:r>
      <w:r w:rsidRPr="002D0D32">
        <w:rPr>
          <w:rFonts w:ascii="Arial" w:hAnsi="Arial" w:cs="Arial"/>
          <w:sz w:val="18"/>
          <w:szCs w:val="18"/>
        </w:rPr>
        <w:t>17 09 04 i 20 03 07.</w:t>
      </w:r>
    </w:p>
    <w:p w:rsidR="002D0D32" w:rsidRDefault="002D0D32" w:rsidP="00FE6D00">
      <w:pPr>
        <w:spacing w:after="120" w:line="280" w:lineRule="exact"/>
        <w:jc w:val="both"/>
        <w:rPr>
          <w:rFonts w:ascii="Arial" w:hAnsi="Arial" w:cs="Arial"/>
          <w:sz w:val="18"/>
          <w:szCs w:val="18"/>
        </w:rPr>
      </w:pPr>
      <w:r w:rsidRPr="002D0D32">
        <w:rPr>
          <w:rFonts w:ascii="Arial" w:hAnsi="Arial" w:cs="Arial"/>
          <w:sz w:val="18"/>
          <w:szCs w:val="18"/>
        </w:rPr>
        <w:t>Łączna roczna ilość odpadów przeznaczonych do przetworzenia wyniesie 166 000 Mg (156 000 Mg dla odpadów budowlanych, a 10 000 Mg dla odpadów wielkogabarytowych). Przewiduje się przetwarzanie odpadów budowlanych w instalacji na poziomie do 600 Mg/dobę oraz ok. 40 Mg na dobę odpadów wielkogabarytowych. Przewidziane do przetwarzania odpady stanowią tylko odpady inne niż niebezpieczne.</w:t>
      </w:r>
    </w:p>
    <w:p w:rsidR="00FE6D00" w:rsidRPr="00FE6D00" w:rsidRDefault="00FE6D00" w:rsidP="00FE6D00">
      <w:pPr>
        <w:spacing w:after="120" w:line="280" w:lineRule="exact"/>
        <w:jc w:val="both"/>
        <w:rPr>
          <w:rFonts w:ascii="Arial" w:eastAsia="Calibri" w:hAnsi="Arial" w:cs="Arial"/>
          <w:sz w:val="18"/>
          <w:szCs w:val="18"/>
        </w:rPr>
      </w:pPr>
      <w:r>
        <w:rPr>
          <w:rFonts w:ascii="Arial" w:hAnsi="Arial" w:cs="Arial"/>
          <w:sz w:val="18"/>
          <w:szCs w:val="18"/>
        </w:rPr>
        <w:t xml:space="preserve">Przeznaczone do zbierania </w:t>
      </w:r>
      <w:r w:rsidRPr="00FE6D00">
        <w:rPr>
          <w:rFonts w:ascii="Arial" w:eastAsia="Calibri" w:hAnsi="Arial" w:cs="Arial"/>
          <w:sz w:val="18"/>
          <w:szCs w:val="18"/>
        </w:rPr>
        <w:t xml:space="preserve">rodzaje odpadów </w:t>
      </w:r>
      <w:r>
        <w:rPr>
          <w:rFonts w:ascii="Arial" w:hAnsi="Arial" w:cs="Arial"/>
          <w:sz w:val="18"/>
          <w:szCs w:val="18"/>
        </w:rPr>
        <w:t xml:space="preserve">stanowią załącznik nr 2 do niniejszej decyzji. Zbierane odpady </w:t>
      </w:r>
      <w:r w:rsidRPr="00FE6D00">
        <w:rPr>
          <w:rFonts w:ascii="Arial" w:eastAsia="Calibri" w:hAnsi="Arial" w:cs="Arial"/>
          <w:sz w:val="18"/>
          <w:szCs w:val="18"/>
        </w:rPr>
        <w:t xml:space="preserve">będą magazynowane w opakowaniach pojemnikach, kontenerach, workach, w pryzmach i stosach lub w postaci zbelowanej uwzględniając właściwości chemiczne i fizyczne, w tym stan skupienia, magazynowanych odpadów. Dodatkowe rodzaje zbieranych odpadów będą zbierane w zależności od dostępności na rynku, a ilość magazynowanych odpadów w stosunku do odpadów zakwalifikowanych jako palne będzie wynikać </w:t>
      </w:r>
      <w:r>
        <w:rPr>
          <w:rFonts w:ascii="Arial" w:hAnsi="Arial" w:cs="Arial"/>
          <w:sz w:val="18"/>
          <w:szCs w:val="18"/>
        </w:rPr>
        <w:br/>
      </w:r>
      <w:r w:rsidRPr="00FE6D00">
        <w:rPr>
          <w:rFonts w:ascii="Arial" w:eastAsia="Calibri" w:hAnsi="Arial" w:cs="Arial"/>
          <w:sz w:val="18"/>
          <w:szCs w:val="18"/>
        </w:rPr>
        <w:t>z zatwierdzonego operatu ppoż., a w przypadku odpadów niepalnych zostanie dokładnie określona na etapie sporządzania wniosku o wydanie decyzji zezwolenia na zbieranie odpadów. Wszystkie zbierane odpady będą magazynowane w sposób zgodny z obowiązującymi przepisami, w sposób nie powodujący zanieczyszczania środowiska wodno-gruntowego.</w:t>
      </w:r>
    </w:p>
    <w:p w:rsidR="007C77FF" w:rsidRPr="0061619D" w:rsidRDefault="003949A8" w:rsidP="0075448C">
      <w:pPr>
        <w:spacing w:after="0" w:line="280" w:lineRule="exact"/>
        <w:jc w:val="both"/>
        <w:rPr>
          <w:rFonts w:ascii="Arial" w:hAnsi="Arial" w:cs="Arial"/>
          <w:sz w:val="18"/>
          <w:szCs w:val="18"/>
        </w:rPr>
      </w:pPr>
      <w:r w:rsidRPr="0061619D">
        <w:rPr>
          <w:rFonts w:ascii="Arial" w:hAnsi="Arial" w:cs="Arial"/>
          <w:sz w:val="18"/>
          <w:szCs w:val="18"/>
        </w:rPr>
        <w:t xml:space="preserve">Realizacja przedsięwzięcia nie będzie wiązać się z żadnymi robotami budowlanymi. Faza budowy </w:t>
      </w:r>
      <w:r w:rsidR="00283E9C">
        <w:rPr>
          <w:rFonts w:ascii="Arial" w:hAnsi="Arial" w:cs="Arial"/>
          <w:sz w:val="18"/>
          <w:szCs w:val="18"/>
        </w:rPr>
        <w:t>polegać będzie</w:t>
      </w:r>
      <w:r w:rsidRPr="0061619D">
        <w:rPr>
          <w:rFonts w:ascii="Arial" w:hAnsi="Arial" w:cs="Arial"/>
          <w:sz w:val="18"/>
          <w:szCs w:val="18"/>
        </w:rPr>
        <w:t xml:space="preserve"> na ustawieniu ścianek oporowych z bloków betonowych (utworzeniu boksów) - są to elementy niezwiązane </w:t>
      </w:r>
      <w:r w:rsidR="00283E9C">
        <w:rPr>
          <w:rFonts w:ascii="Arial" w:hAnsi="Arial" w:cs="Arial"/>
          <w:sz w:val="18"/>
          <w:szCs w:val="18"/>
        </w:rPr>
        <w:br/>
      </w:r>
      <w:r w:rsidRPr="0061619D">
        <w:rPr>
          <w:rFonts w:ascii="Arial" w:hAnsi="Arial" w:cs="Arial"/>
          <w:sz w:val="18"/>
          <w:szCs w:val="18"/>
        </w:rPr>
        <w:t>z gruntem, a następnie na ustawieniu maszyn mobilnych, służących do przetwarzania odpadów (</w:t>
      </w:r>
      <w:r w:rsidR="006C3F21">
        <w:rPr>
          <w:rFonts w:ascii="Arial" w:hAnsi="Arial" w:cs="Arial"/>
          <w:sz w:val="18"/>
          <w:szCs w:val="18"/>
        </w:rPr>
        <w:t xml:space="preserve">linia sortownicza, </w:t>
      </w:r>
      <w:r w:rsidRPr="0061619D">
        <w:rPr>
          <w:rFonts w:ascii="Arial" w:hAnsi="Arial" w:cs="Arial"/>
          <w:sz w:val="18"/>
          <w:szCs w:val="18"/>
        </w:rPr>
        <w:t>kruszarka, przesiewacz).</w:t>
      </w:r>
    </w:p>
    <w:p w:rsidR="003949A8" w:rsidRPr="0061619D" w:rsidRDefault="00E87B04" w:rsidP="00F371EA">
      <w:pPr>
        <w:spacing w:after="120" w:line="280" w:lineRule="exact"/>
        <w:jc w:val="both"/>
        <w:rPr>
          <w:rFonts w:ascii="Arial" w:hAnsi="Arial" w:cs="Arial"/>
          <w:sz w:val="18"/>
          <w:szCs w:val="18"/>
        </w:rPr>
      </w:pPr>
      <w:r>
        <w:rPr>
          <w:rFonts w:ascii="Arial" w:hAnsi="Arial" w:cs="Arial"/>
          <w:sz w:val="18"/>
          <w:szCs w:val="18"/>
        </w:rPr>
        <w:t xml:space="preserve">Podczas realizacji wystąpi wyłącznie zapotrzebowanie na paliwa pojazdów transportujących oraz energię elektryczną – w ilości do 30 kW, a wytworzone ścieki socjalno-bytowe zostaną zgromadzone w toalecie typu </w:t>
      </w:r>
      <w:proofErr w:type="spellStart"/>
      <w:r>
        <w:rPr>
          <w:rFonts w:ascii="Arial" w:hAnsi="Arial" w:cs="Arial"/>
          <w:sz w:val="18"/>
          <w:szCs w:val="18"/>
        </w:rPr>
        <w:t>Toy-Toy</w:t>
      </w:r>
      <w:proofErr w:type="spellEnd"/>
      <w:r>
        <w:rPr>
          <w:rFonts w:ascii="Arial" w:hAnsi="Arial" w:cs="Arial"/>
          <w:sz w:val="18"/>
          <w:szCs w:val="18"/>
        </w:rPr>
        <w:t xml:space="preserve">, a następnie przekazane uprawnionym odbiorcom. </w:t>
      </w:r>
      <w:r w:rsidR="002032C6" w:rsidRPr="0061619D">
        <w:rPr>
          <w:rFonts w:ascii="Arial" w:hAnsi="Arial" w:cs="Arial"/>
          <w:sz w:val="18"/>
          <w:szCs w:val="18"/>
        </w:rPr>
        <w:t>O</w:t>
      </w:r>
      <w:r w:rsidR="00CB23DC" w:rsidRPr="0061619D">
        <w:rPr>
          <w:rFonts w:ascii="Arial" w:hAnsi="Arial" w:cs="Arial"/>
          <w:sz w:val="18"/>
          <w:szCs w:val="18"/>
        </w:rPr>
        <w:t xml:space="preserve">bszar działania </w:t>
      </w:r>
      <w:r w:rsidR="003949A8" w:rsidRPr="0061619D">
        <w:rPr>
          <w:rFonts w:ascii="Arial" w:hAnsi="Arial" w:cs="Arial"/>
          <w:sz w:val="18"/>
          <w:szCs w:val="18"/>
        </w:rPr>
        <w:t xml:space="preserve">w ramach prowadzonych prac realizacyjnych </w:t>
      </w:r>
      <w:r w:rsidR="00CB23DC" w:rsidRPr="0061619D">
        <w:rPr>
          <w:rFonts w:ascii="Arial" w:hAnsi="Arial" w:cs="Arial"/>
          <w:sz w:val="18"/>
          <w:szCs w:val="18"/>
        </w:rPr>
        <w:t xml:space="preserve">będzie ograniczony </w:t>
      </w:r>
      <w:r w:rsidR="003949A8" w:rsidRPr="0061619D">
        <w:rPr>
          <w:rFonts w:ascii="Arial" w:hAnsi="Arial" w:cs="Arial"/>
          <w:sz w:val="18"/>
          <w:szCs w:val="18"/>
        </w:rPr>
        <w:t xml:space="preserve">wyłącznie </w:t>
      </w:r>
      <w:r w:rsidR="00CB23DC" w:rsidRPr="0061619D">
        <w:rPr>
          <w:rFonts w:ascii="Arial" w:hAnsi="Arial" w:cs="Arial"/>
          <w:sz w:val="18"/>
          <w:szCs w:val="18"/>
        </w:rPr>
        <w:t xml:space="preserve">do terenu objętego przedsięwzięciem. </w:t>
      </w:r>
      <w:r w:rsidR="00D417A2" w:rsidRPr="0061619D">
        <w:rPr>
          <w:rFonts w:ascii="Arial" w:hAnsi="Arial" w:cs="Arial"/>
          <w:sz w:val="18"/>
          <w:szCs w:val="18"/>
        </w:rPr>
        <w:t>Z uwagi na zakres przewidzianych prac związanych z realizacją prze</w:t>
      </w:r>
      <w:r w:rsidR="00D417A2">
        <w:rPr>
          <w:rFonts w:ascii="Arial" w:hAnsi="Arial" w:cs="Arial"/>
          <w:sz w:val="18"/>
          <w:szCs w:val="18"/>
        </w:rPr>
        <w:t xml:space="preserve">dsięwzięcia tut. organ ocenił, iż ich realizacja nie wpłynie na środowisko w sposób znaczący. </w:t>
      </w:r>
    </w:p>
    <w:p w:rsidR="00D417A2" w:rsidRDefault="007F0DC9" w:rsidP="00C27652">
      <w:pPr>
        <w:spacing w:after="120" w:line="280" w:lineRule="exact"/>
        <w:jc w:val="both"/>
        <w:rPr>
          <w:rFonts w:ascii="Arial" w:hAnsi="Arial" w:cs="Arial"/>
          <w:sz w:val="18"/>
          <w:szCs w:val="18"/>
        </w:rPr>
      </w:pPr>
      <w:r w:rsidRPr="0061619D">
        <w:rPr>
          <w:rFonts w:ascii="Arial" w:hAnsi="Arial" w:cs="Arial"/>
          <w:sz w:val="18"/>
          <w:szCs w:val="18"/>
        </w:rPr>
        <w:t>Etap</w:t>
      </w:r>
      <w:r w:rsidR="00A2268A" w:rsidRPr="0061619D">
        <w:rPr>
          <w:rFonts w:ascii="Arial" w:hAnsi="Arial" w:cs="Arial"/>
          <w:sz w:val="18"/>
          <w:szCs w:val="18"/>
        </w:rPr>
        <w:t xml:space="preserve"> eksploatacji przedsięwzięcia </w:t>
      </w:r>
      <w:r w:rsidRPr="0061619D">
        <w:rPr>
          <w:rFonts w:ascii="Arial" w:hAnsi="Arial" w:cs="Arial"/>
          <w:sz w:val="18"/>
          <w:szCs w:val="18"/>
        </w:rPr>
        <w:t xml:space="preserve">polegać będzie na </w:t>
      </w:r>
      <w:r w:rsidR="00FE6D00">
        <w:rPr>
          <w:rFonts w:ascii="Arial" w:hAnsi="Arial" w:cs="Arial"/>
          <w:sz w:val="18"/>
          <w:szCs w:val="18"/>
        </w:rPr>
        <w:t xml:space="preserve">zbieraniu odpadów i na </w:t>
      </w:r>
      <w:r w:rsidRPr="0061619D">
        <w:rPr>
          <w:rFonts w:ascii="Arial" w:hAnsi="Arial" w:cs="Arial"/>
          <w:sz w:val="18"/>
          <w:szCs w:val="18"/>
        </w:rPr>
        <w:t xml:space="preserve">przetwarzaniu odpadów </w:t>
      </w:r>
      <w:r w:rsidR="00FE6D00">
        <w:rPr>
          <w:rFonts w:ascii="Arial" w:hAnsi="Arial" w:cs="Arial"/>
          <w:sz w:val="18"/>
          <w:szCs w:val="18"/>
        </w:rPr>
        <w:br/>
      </w:r>
      <w:r w:rsidRPr="0061619D">
        <w:rPr>
          <w:rFonts w:ascii="Arial" w:hAnsi="Arial" w:cs="Arial"/>
          <w:sz w:val="18"/>
          <w:szCs w:val="18"/>
        </w:rPr>
        <w:t xml:space="preserve">z wykorzystaniem </w:t>
      </w:r>
      <w:r w:rsidR="009C6511" w:rsidRPr="0061619D">
        <w:rPr>
          <w:rFonts w:ascii="Arial" w:hAnsi="Arial" w:cs="Arial"/>
          <w:sz w:val="18"/>
          <w:szCs w:val="18"/>
        </w:rPr>
        <w:t xml:space="preserve">następujących maszyn: </w:t>
      </w:r>
      <w:r w:rsidR="00C27652">
        <w:rPr>
          <w:rFonts w:ascii="Arial" w:hAnsi="Arial" w:cs="Arial"/>
          <w:sz w:val="18"/>
          <w:szCs w:val="18"/>
        </w:rPr>
        <w:t xml:space="preserve">linia sortownicza, </w:t>
      </w:r>
      <w:r w:rsidR="009C6511" w:rsidRPr="0061619D">
        <w:rPr>
          <w:rFonts w:ascii="Arial" w:hAnsi="Arial" w:cs="Arial"/>
          <w:sz w:val="18"/>
          <w:szCs w:val="18"/>
        </w:rPr>
        <w:t>kruszarka,</w:t>
      </w:r>
      <w:r w:rsidR="00C27652">
        <w:rPr>
          <w:rFonts w:ascii="Arial" w:hAnsi="Arial" w:cs="Arial"/>
          <w:sz w:val="18"/>
          <w:szCs w:val="18"/>
        </w:rPr>
        <w:t xml:space="preserve"> przesiewacz</w:t>
      </w:r>
      <w:r w:rsidRPr="0061619D">
        <w:rPr>
          <w:rFonts w:ascii="Arial" w:hAnsi="Arial" w:cs="Arial"/>
          <w:sz w:val="18"/>
          <w:szCs w:val="18"/>
        </w:rPr>
        <w:t>. Przetwarzanie będzie prowadzone od ponie</w:t>
      </w:r>
      <w:r w:rsidR="009C6511" w:rsidRPr="0061619D">
        <w:rPr>
          <w:rFonts w:ascii="Arial" w:hAnsi="Arial" w:cs="Arial"/>
          <w:sz w:val="18"/>
          <w:szCs w:val="18"/>
        </w:rPr>
        <w:t xml:space="preserve">działku do piątku (w godzinach </w:t>
      </w:r>
      <w:r w:rsidRPr="0061619D">
        <w:rPr>
          <w:rFonts w:ascii="Arial" w:hAnsi="Arial" w:cs="Arial"/>
          <w:sz w:val="18"/>
          <w:szCs w:val="18"/>
        </w:rPr>
        <w:t xml:space="preserve">7-16) oraz opcjonalnie w soboty (w godzinach 7-15). Liczba pracowników obsługujących plac i przetwarzanie odpadów to </w:t>
      </w:r>
      <w:proofErr w:type="spellStart"/>
      <w:r w:rsidRPr="0061619D">
        <w:rPr>
          <w:rFonts w:ascii="Arial" w:hAnsi="Arial" w:cs="Arial"/>
          <w:sz w:val="18"/>
          <w:szCs w:val="18"/>
        </w:rPr>
        <w:t>max</w:t>
      </w:r>
      <w:proofErr w:type="spellEnd"/>
      <w:r w:rsidRPr="0061619D">
        <w:rPr>
          <w:rFonts w:ascii="Arial" w:hAnsi="Arial" w:cs="Arial"/>
          <w:sz w:val="18"/>
          <w:szCs w:val="18"/>
        </w:rPr>
        <w:t xml:space="preserve">. </w:t>
      </w:r>
      <w:r w:rsidR="00C27652">
        <w:rPr>
          <w:rFonts w:ascii="Arial" w:hAnsi="Arial" w:cs="Arial"/>
          <w:sz w:val="18"/>
          <w:szCs w:val="18"/>
        </w:rPr>
        <w:t>4</w:t>
      </w:r>
      <w:r w:rsidRPr="0061619D">
        <w:rPr>
          <w:rFonts w:ascii="Arial" w:hAnsi="Arial" w:cs="Arial"/>
          <w:sz w:val="18"/>
          <w:szCs w:val="18"/>
        </w:rPr>
        <w:t xml:space="preserve"> osoby fizyczne (przy obsłudze maszyn) </w:t>
      </w:r>
      <w:r w:rsidR="00FE6D00">
        <w:rPr>
          <w:rFonts w:ascii="Arial" w:hAnsi="Arial" w:cs="Arial"/>
          <w:sz w:val="18"/>
          <w:szCs w:val="18"/>
        </w:rPr>
        <w:br/>
      </w:r>
      <w:r w:rsidRPr="0061619D">
        <w:rPr>
          <w:rFonts w:ascii="Arial" w:hAnsi="Arial" w:cs="Arial"/>
          <w:sz w:val="18"/>
          <w:szCs w:val="18"/>
        </w:rPr>
        <w:t xml:space="preserve">i 1 osoba w biurze. Pracownicy  będą korzystali </w:t>
      </w:r>
      <w:r w:rsidR="00C27652" w:rsidRPr="00C27652">
        <w:rPr>
          <w:rFonts w:ascii="Arial" w:hAnsi="Arial" w:cs="Arial"/>
          <w:sz w:val="18"/>
          <w:szCs w:val="18"/>
        </w:rPr>
        <w:t>z toalety wewnątrz budynku</w:t>
      </w:r>
      <w:r w:rsidR="00C27652">
        <w:rPr>
          <w:rFonts w:ascii="Arial" w:hAnsi="Arial" w:cs="Arial"/>
          <w:sz w:val="18"/>
          <w:szCs w:val="18"/>
        </w:rPr>
        <w:t xml:space="preserve"> </w:t>
      </w:r>
      <w:r w:rsidR="00C27652" w:rsidRPr="00C27652">
        <w:rPr>
          <w:rFonts w:ascii="Arial" w:hAnsi="Arial" w:cs="Arial"/>
          <w:sz w:val="18"/>
          <w:szCs w:val="18"/>
        </w:rPr>
        <w:t>kontenerowego, znajdującego się przy bramie wjazdowej</w:t>
      </w:r>
      <w:r w:rsidR="008361B7">
        <w:rPr>
          <w:rFonts w:ascii="Arial" w:hAnsi="Arial" w:cs="Arial"/>
          <w:sz w:val="18"/>
          <w:szCs w:val="18"/>
        </w:rPr>
        <w:t xml:space="preserve">, </w:t>
      </w:r>
      <w:r w:rsidR="00C27652" w:rsidRPr="00C27652">
        <w:rPr>
          <w:rFonts w:ascii="Arial" w:hAnsi="Arial" w:cs="Arial"/>
          <w:sz w:val="18"/>
          <w:szCs w:val="18"/>
        </w:rPr>
        <w:t>ścieki</w:t>
      </w:r>
      <w:r w:rsidR="00C27652">
        <w:rPr>
          <w:rFonts w:ascii="Arial" w:hAnsi="Arial" w:cs="Arial"/>
          <w:sz w:val="18"/>
          <w:szCs w:val="18"/>
        </w:rPr>
        <w:t xml:space="preserve"> </w:t>
      </w:r>
      <w:r w:rsidR="00C27652" w:rsidRPr="00C27652">
        <w:rPr>
          <w:rFonts w:ascii="Arial" w:hAnsi="Arial" w:cs="Arial"/>
          <w:sz w:val="18"/>
          <w:szCs w:val="18"/>
        </w:rPr>
        <w:t>odprowadzane do sieci miejskiej). Budynek kontenerowy jest podłączony do sieci wodnokanalizacyjnej.</w:t>
      </w:r>
      <w:r w:rsidR="009C6511" w:rsidRPr="0061619D">
        <w:rPr>
          <w:rFonts w:ascii="Arial" w:hAnsi="Arial" w:cs="Arial"/>
          <w:sz w:val="18"/>
          <w:szCs w:val="18"/>
        </w:rPr>
        <w:t xml:space="preserve"> W związku z funkcjonowaniem przedsięwzięcia ścieki przemysłowe nie będą powstawały. Wody opadowe nie będą zbierane, będą wsiąkały w przestrzeń między płytami betonowymi, między płytami drogowymi. Woda będzie spływała powierzchniowo, bez użycia sieci. W trakcie eksploatacji przedsięwzięcia </w:t>
      </w:r>
      <w:r w:rsidR="009C6511" w:rsidRPr="0061619D">
        <w:rPr>
          <w:rFonts w:ascii="Arial" w:hAnsi="Arial" w:cs="Arial"/>
          <w:sz w:val="18"/>
          <w:szCs w:val="18"/>
        </w:rPr>
        <w:lastRenderedPageBreak/>
        <w:t xml:space="preserve">zbierane i przetwarzane będą odpady z grup 03, </w:t>
      </w:r>
      <w:r w:rsidR="00C27652">
        <w:rPr>
          <w:rFonts w:ascii="Arial" w:hAnsi="Arial" w:cs="Arial"/>
          <w:sz w:val="18"/>
          <w:szCs w:val="18"/>
        </w:rPr>
        <w:t xml:space="preserve">07, 10, 12, </w:t>
      </w:r>
      <w:r w:rsidR="009C6511" w:rsidRPr="0061619D">
        <w:rPr>
          <w:rFonts w:ascii="Arial" w:hAnsi="Arial" w:cs="Arial"/>
          <w:sz w:val="18"/>
          <w:szCs w:val="18"/>
        </w:rPr>
        <w:t xml:space="preserve">15, 17, 19 i 20. Łączna suma masy zbieranych </w:t>
      </w:r>
      <w:r w:rsidR="008361B7">
        <w:rPr>
          <w:rFonts w:ascii="Arial" w:hAnsi="Arial" w:cs="Arial"/>
          <w:sz w:val="18"/>
          <w:szCs w:val="18"/>
        </w:rPr>
        <w:br/>
      </w:r>
      <w:r w:rsidR="009C6511" w:rsidRPr="0061619D">
        <w:rPr>
          <w:rFonts w:ascii="Arial" w:hAnsi="Arial" w:cs="Arial"/>
          <w:sz w:val="18"/>
          <w:szCs w:val="18"/>
        </w:rPr>
        <w:t>i przetwarzanych odpadów nie przekroczy 1</w:t>
      </w:r>
      <w:r w:rsidR="00C27652">
        <w:rPr>
          <w:rFonts w:ascii="Arial" w:hAnsi="Arial" w:cs="Arial"/>
          <w:sz w:val="18"/>
          <w:szCs w:val="18"/>
        </w:rPr>
        <w:t>6</w:t>
      </w:r>
      <w:r w:rsidR="009C6511" w:rsidRPr="0061619D">
        <w:rPr>
          <w:rFonts w:ascii="Arial" w:hAnsi="Arial" w:cs="Arial"/>
          <w:sz w:val="18"/>
          <w:szCs w:val="18"/>
        </w:rPr>
        <w:t xml:space="preserve">6 000 Mg/rok. </w:t>
      </w:r>
      <w:r w:rsidR="00C27652" w:rsidRPr="00C27652">
        <w:rPr>
          <w:rFonts w:ascii="Arial" w:hAnsi="Arial" w:cs="Arial"/>
          <w:sz w:val="18"/>
          <w:szCs w:val="18"/>
        </w:rPr>
        <w:t xml:space="preserve">W wyniku prowadzonej działalności związanej </w:t>
      </w:r>
      <w:r w:rsidR="008361B7">
        <w:rPr>
          <w:rFonts w:ascii="Arial" w:hAnsi="Arial" w:cs="Arial"/>
          <w:sz w:val="18"/>
          <w:szCs w:val="18"/>
        </w:rPr>
        <w:br/>
      </w:r>
      <w:r w:rsidR="00C27652" w:rsidRPr="00C27652">
        <w:rPr>
          <w:rFonts w:ascii="Arial" w:hAnsi="Arial" w:cs="Arial"/>
          <w:sz w:val="18"/>
          <w:szCs w:val="18"/>
        </w:rPr>
        <w:t>z przetwarzaniem odpadów powstawać będą</w:t>
      </w:r>
      <w:r w:rsidR="00C27652">
        <w:rPr>
          <w:rFonts w:ascii="Arial" w:hAnsi="Arial" w:cs="Arial"/>
          <w:sz w:val="18"/>
          <w:szCs w:val="18"/>
        </w:rPr>
        <w:t xml:space="preserve"> </w:t>
      </w:r>
      <w:r w:rsidR="00C27652" w:rsidRPr="00C27652">
        <w:rPr>
          <w:rFonts w:ascii="Arial" w:hAnsi="Arial" w:cs="Arial"/>
          <w:sz w:val="18"/>
          <w:szCs w:val="18"/>
        </w:rPr>
        <w:t>m.in. odpady drewna, metali, szkła, tworzyw sztucznych, papieru oraz odpady mineralne o frakcji</w:t>
      </w:r>
      <w:r w:rsidR="00C27652">
        <w:rPr>
          <w:rFonts w:ascii="Arial" w:hAnsi="Arial" w:cs="Arial"/>
          <w:sz w:val="18"/>
          <w:szCs w:val="18"/>
        </w:rPr>
        <w:t xml:space="preserve"> </w:t>
      </w:r>
      <w:r w:rsidR="00C27652" w:rsidRPr="00C27652">
        <w:rPr>
          <w:rFonts w:ascii="Arial" w:hAnsi="Arial" w:cs="Arial"/>
          <w:sz w:val="18"/>
          <w:szCs w:val="18"/>
        </w:rPr>
        <w:t>wielkościowej umożliwiającej ich zagospodarowanie w różnego rodzaju pracach ziemnych.</w:t>
      </w:r>
      <w:r w:rsidR="00C27652">
        <w:rPr>
          <w:rFonts w:ascii="Arial" w:hAnsi="Arial" w:cs="Arial"/>
          <w:sz w:val="18"/>
          <w:szCs w:val="18"/>
        </w:rPr>
        <w:t xml:space="preserve"> </w:t>
      </w:r>
      <w:r w:rsidR="00C27652" w:rsidRPr="00C27652">
        <w:rPr>
          <w:rFonts w:ascii="Arial" w:hAnsi="Arial" w:cs="Arial"/>
          <w:sz w:val="18"/>
          <w:szCs w:val="18"/>
        </w:rPr>
        <w:t>Dodatkowo możliwe jest też uzyskiwanie materiałów (produktów) w postaci: kruszywo betonowe,</w:t>
      </w:r>
      <w:r w:rsidR="00C27652">
        <w:rPr>
          <w:rFonts w:ascii="Arial" w:hAnsi="Arial" w:cs="Arial"/>
          <w:sz w:val="18"/>
          <w:szCs w:val="18"/>
        </w:rPr>
        <w:t xml:space="preserve"> </w:t>
      </w:r>
      <w:r w:rsidR="00C27652" w:rsidRPr="00C27652">
        <w:rPr>
          <w:rFonts w:ascii="Arial" w:hAnsi="Arial" w:cs="Arial"/>
          <w:sz w:val="18"/>
          <w:szCs w:val="18"/>
        </w:rPr>
        <w:t>kruszywo ceglane, podbudowy betonowe. Wytwarzane odpady będą przekazywane uprawnionym</w:t>
      </w:r>
      <w:r w:rsidR="00C27652">
        <w:rPr>
          <w:rFonts w:ascii="Arial" w:hAnsi="Arial" w:cs="Arial"/>
          <w:sz w:val="18"/>
          <w:szCs w:val="18"/>
        </w:rPr>
        <w:t xml:space="preserve"> </w:t>
      </w:r>
      <w:r w:rsidR="00C27652" w:rsidRPr="00C27652">
        <w:rPr>
          <w:rFonts w:ascii="Arial" w:hAnsi="Arial" w:cs="Arial"/>
          <w:sz w:val="18"/>
          <w:szCs w:val="18"/>
        </w:rPr>
        <w:t xml:space="preserve">podmiotom do dalszego zagospodarowywania. </w:t>
      </w:r>
    </w:p>
    <w:p w:rsidR="00C27652" w:rsidRPr="00C27652" w:rsidRDefault="00D417A2" w:rsidP="008B4635">
      <w:pPr>
        <w:spacing w:after="0" w:line="280" w:lineRule="exact"/>
        <w:jc w:val="both"/>
        <w:rPr>
          <w:rFonts w:ascii="Arial" w:hAnsi="Arial" w:cs="Arial"/>
          <w:sz w:val="18"/>
          <w:szCs w:val="18"/>
        </w:rPr>
      </w:pPr>
      <w:r>
        <w:rPr>
          <w:rFonts w:ascii="Arial" w:hAnsi="Arial" w:cs="Arial"/>
          <w:sz w:val="18"/>
          <w:szCs w:val="18"/>
        </w:rPr>
        <w:t>W wyniku funkcjonowania przedsięwzięcia</w:t>
      </w:r>
      <w:r w:rsidR="00C27652" w:rsidRPr="00C27652">
        <w:rPr>
          <w:rFonts w:ascii="Arial" w:hAnsi="Arial" w:cs="Arial"/>
          <w:sz w:val="18"/>
          <w:szCs w:val="18"/>
        </w:rPr>
        <w:t xml:space="preserve"> na terenie zakładu będą powstawały odpady komunalne z grupy 20 -</w:t>
      </w:r>
      <w:r w:rsidR="00C27652">
        <w:rPr>
          <w:rFonts w:ascii="Arial" w:hAnsi="Arial" w:cs="Arial"/>
          <w:sz w:val="18"/>
          <w:szCs w:val="18"/>
        </w:rPr>
        <w:t xml:space="preserve"> </w:t>
      </w:r>
      <w:r w:rsidR="00C27652" w:rsidRPr="00C27652">
        <w:rPr>
          <w:rFonts w:ascii="Arial" w:hAnsi="Arial" w:cs="Arial"/>
          <w:sz w:val="18"/>
          <w:szCs w:val="18"/>
        </w:rPr>
        <w:t>wytwarzane przez pracowników, w szacunkowej ilości ok. 3 Mg/rok. Odpady te będą magazynowane</w:t>
      </w:r>
      <w:r w:rsidR="00C27652">
        <w:rPr>
          <w:rFonts w:ascii="Arial" w:hAnsi="Arial" w:cs="Arial"/>
          <w:sz w:val="18"/>
          <w:szCs w:val="18"/>
        </w:rPr>
        <w:t xml:space="preserve"> </w:t>
      </w:r>
      <w:r>
        <w:rPr>
          <w:rFonts w:ascii="Arial" w:hAnsi="Arial" w:cs="Arial"/>
          <w:sz w:val="18"/>
          <w:szCs w:val="18"/>
        </w:rPr>
        <w:br/>
      </w:r>
      <w:r w:rsidR="00C27652" w:rsidRPr="00C27652">
        <w:rPr>
          <w:rFonts w:ascii="Arial" w:hAnsi="Arial" w:cs="Arial"/>
          <w:sz w:val="18"/>
          <w:szCs w:val="18"/>
        </w:rPr>
        <w:t>w specjalistycznym pojemniku i będą okresowo opróżniane przez podmiot uprawniony do odbioru</w:t>
      </w:r>
      <w:r w:rsidR="00C27652">
        <w:rPr>
          <w:rFonts w:ascii="Arial" w:hAnsi="Arial" w:cs="Arial"/>
          <w:sz w:val="18"/>
          <w:szCs w:val="18"/>
        </w:rPr>
        <w:t xml:space="preserve"> </w:t>
      </w:r>
      <w:r w:rsidR="00C27652" w:rsidRPr="00C27652">
        <w:rPr>
          <w:rFonts w:ascii="Arial" w:hAnsi="Arial" w:cs="Arial"/>
          <w:sz w:val="18"/>
          <w:szCs w:val="18"/>
        </w:rPr>
        <w:t>odpadów komunalnych.</w:t>
      </w:r>
    </w:p>
    <w:p w:rsidR="003949A8" w:rsidRPr="0061619D" w:rsidRDefault="009C6511" w:rsidP="00C27652">
      <w:pPr>
        <w:spacing w:after="120" w:line="280" w:lineRule="exact"/>
        <w:jc w:val="both"/>
        <w:rPr>
          <w:rFonts w:ascii="Arial" w:hAnsi="Arial" w:cs="Arial"/>
          <w:sz w:val="18"/>
          <w:szCs w:val="18"/>
        </w:rPr>
      </w:pPr>
      <w:r w:rsidRPr="0061619D">
        <w:rPr>
          <w:rFonts w:ascii="Arial" w:hAnsi="Arial" w:cs="Arial"/>
          <w:sz w:val="18"/>
          <w:szCs w:val="18"/>
        </w:rPr>
        <w:t xml:space="preserve">W fazie eksploatacji do funkcjonowania instalacji do przetwarzanie odpadów energia elektryczna nie będzie potrzebna (maszyny będą zasilane paliwami płynnymi). </w:t>
      </w:r>
      <w:r w:rsidR="008B4635" w:rsidRPr="0061619D">
        <w:rPr>
          <w:rFonts w:ascii="Arial" w:hAnsi="Arial" w:cs="Arial"/>
          <w:sz w:val="18"/>
          <w:szCs w:val="18"/>
        </w:rPr>
        <w:t>Masz</w:t>
      </w:r>
      <w:r w:rsidR="008B4635">
        <w:rPr>
          <w:rFonts w:ascii="Arial" w:hAnsi="Arial" w:cs="Arial"/>
          <w:sz w:val="18"/>
          <w:szCs w:val="18"/>
        </w:rPr>
        <w:t xml:space="preserve">yny stosowane do przetwarzania </w:t>
      </w:r>
      <w:r w:rsidR="008B4635" w:rsidRPr="0061619D">
        <w:rPr>
          <w:rFonts w:ascii="Arial" w:hAnsi="Arial" w:cs="Arial"/>
          <w:sz w:val="18"/>
          <w:szCs w:val="18"/>
        </w:rPr>
        <w:t xml:space="preserve">i transportu odpadów będą zużywały do </w:t>
      </w:r>
      <w:r w:rsidR="008B4635">
        <w:rPr>
          <w:rFonts w:ascii="Arial" w:hAnsi="Arial" w:cs="Arial"/>
          <w:sz w:val="18"/>
          <w:szCs w:val="18"/>
        </w:rPr>
        <w:t>46800</w:t>
      </w:r>
      <w:r w:rsidR="008B4635" w:rsidRPr="0061619D">
        <w:rPr>
          <w:rFonts w:ascii="Arial" w:hAnsi="Arial" w:cs="Arial"/>
          <w:sz w:val="18"/>
          <w:szCs w:val="18"/>
        </w:rPr>
        <w:t xml:space="preserve"> litrów oleju napędowego na rok (</w:t>
      </w:r>
      <w:r w:rsidR="008B4635">
        <w:rPr>
          <w:rFonts w:ascii="Arial" w:hAnsi="Arial" w:cs="Arial"/>
          <w:sz w:val="18"/>
          <w:szCs w:val="18"/>
        </w:rPr>
        <w:t xml:space="preserve">39,3 Mg). </w:t>
      </w:r>
      <w:r w:rsidRPr="0061619D">
        <w:rPr>
          <w:rFonts w:ascii="Arial" w:hAnsi="Arial" w:cs="Arial"/>
          <w:sz w:val="18"/>
          <w:szCs w:val="18"/>
        </w:rPr>
        <w:t>Energia elektryczna będzie wykorzystywana jedynie w biurze (do ogrzewania, oświetlenia i monitoringu). Energia elektryczna zapewniona jest poprzez istniejące przyłącze z sieci elektroen</w:t>
      </w:r>
      <w:r w:rsidR="00E87B04">
        <w:rPr>
          <w:rFonts w:ascii="Arial" w:hAnsi="Arial" w:cs="Arial"/>
          <w:sz w:val="18"/>
          <w:szCs w:val="18"/>
        </w:rPr>
        <w:t xml:space="preserve">ergetycznej na podstawie umowy </w:t>
      </w:r>
      <w:r w:rsidRPr="0061619D">
        <w:rPr>
          <w:rFonts w:ascii="Arial" w:hAnsi="Arial" w:cs="Arial"/>
          <w:sz w:val="18"/>
          <w:szCs w:val="18"/>
        </w:rPr>
        <w:t xml:space="preserve">z ENEA. Moc urządzeń nie </w:t>
      </w:r>
      <w:r w:rsidR="008B4635">
        <w:rPr>
          <w:rFonts w:ascii="Arial" w:hAnsi="Arial" w:cs="Arial"/>
          <w:sz w:val="18"/>
          <w:szCs w:val="18"/>
        </w:rPr>
        <w:t>przekroczy</w:t>
      </w:r>
      <w:r w:rsidRPr="0061619D">
        <w:rPr>
          <w:rFonts w:ascii="Arial" w:hAnsi="Arial" w:cs="Arial"/>
          <w:sz w:val="18"/>
          <w:szCs w:val="18"/>
        </w:rPr>
        <w:t xml:space="preserve"> </w:t>
      </w:r>
      <w:r w:rsidR="00C27652">
        <w:rPr>
          <w:rFonts w:ascii="Arial" w:hAnsi="Arial" w:cs="Arial"/>
          <w:sz w:val="18"/>
          <w:szCs w:val="18"/>
        </w:rPr>
        <w:t>2</w:t>
      </w:r>
      <w:r w:rsidRPr="0061619D">
        <w:rPr>
          <w:rFonts w:ascii="Arial" w:hAnsi="Arial" w:cs="Arial"/>
          <w:sz w:val="18"/>
          <w:szCs w:val="18"/>
        </w:rPr>
        <w:t xml:space="preserve">0 kW. </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II. Usytuowaniem przedsięwzięcia, z uwzględnieniem możliw</w:t>
      </w:r>
      <w:r w:rsidR="00E87B04">
        <w:rPr>
          <w:rFonts w:ascii="Arial" w:hAnsi="Arial" w:cs="Arial"/>
          <w:sz w:val="18"/>
          <w:szCs w:val="18"/>
        </w:rPr>
        <w:t xml:space="preserve">ego zagrożenia dla środowiska, </w:t>
      </w:r>
      <w:r w:rsidRPr="0061619D">
        <w:rPr>
          <w:rFonts w:ascii="Arial" w:hAnsi="Arial" w:cs="Arial"/>
          <w:sz w:val="18"/>
          <w:szCs w:val="18"/>
        </w:rPr>
        <w:t>w szczególności przy istniejącym użytkowaniu terenu, zdolności s</w:t>
      </w:r>
      <w:r w:rsidR="00E87B04">
        <w:rPr>
          <w:rFonts w:ascii="Arial" w:hAnsi="Arial" w:cs="Arial"/>
          <w:sz w:val="18"/>
          <w:szCs w:val="18"/>
        </w:rPr>
        <w:t xml:space="preserve">amooczyszczania się środowiska </w:t>
      </w:r>
      <w:r w:rsidRPr="0061619D">
        <w:rPr>
          <w:rFonts w:ascii="Arial" w:hAnsi="Arial" w:cs="Arial"/>
          <w:sz w:val="18"/>
          <w:szCs w:val="18"/>
        </w:rPr>
        <w:t>i odnawiania się zasobów naturalnych, walorów przyrodniczych i krajobrazowych oraz uwar</w:t>
      </w:r>
      <w:r w:rsidR="00E87B04">
        <w:rPr>
          <w:rFonts w:ascii="Arial" w:hAnsi="Arial" w:cs="Arial"/>
          <w:sz w:val="18"/>
          <w:szCs w:val="18"/>
        </w:rPr>
        <w:t xml:space="preserve">unkowań miejscowych planów </w:t>
      </w:r>
      <w:r w:rsidRPr="0061619D">
        <w:rPr>
          <w:rFonts w:ascii="Arial" w:hAnsi="Arial" w:cs="Arial"/>
          <w:sz w:val="18"/>
          <w:szCs w:val="18"/>
        </w:rPr>
        <w:t>zagospodarowania przestrzennego.</w:t>
      </w:r>
    </w:p>
    <w:p w:rsidR="007D5E6C" w:rsidRPr="0061619D" w:rsidRDefault="004346BE" w:rsidP="007D5E6C">
      <w:pPr>
        <w:spacing w:after="120" w:line="280" w:lineRule="exact"/>
        <w:jc w:val="both"/>
        <w:rPr>
          <w:rFonts w:ascii="Arial" w:hAnsi="Arial" w:cs="Arial"/>
          <w:sz w:val="18"/>
          <w:szCs w:val="18"/>
        </w:rPr>
      </w:pPr>
      <w:r w:rsidRPr="0061619D">
        <w:rPr>
          <w:rFonts w:ascii="Arial" w:hAnsi="Arial" w:cs="Arial"/>
          <w:sz w:val="18"/>
          <w:szCs w:val="18"/>
        </w:rPr>
        <w:t xml:space="preserve">Przedsięwzięcie </w:t>
      </w:r>
      <w:r w:rsidR="007D5E6C" w:rsidRPr="0061619D">
        <w:rPr>
          <w:rFonts w:ascii="Arial" w:hAnsi="Arial" w:cs="Arial"/>
          <w:sz w:val="18"/>
          <w:szCs w:val="18"/>
        </w:rPr>
        <w:t xml:space="preserve">zlokalizowane będzie na </w:t>
      </w:r>
      <w:r w:rsidRPr="0061619D">
        <w:rPr>
          <w:rFonts w:ascii="Arial" w:hAnsi="Arial" w:cs="Arial"/>
          <w:sz w:val="18"/>
          <w:szCs w:val="18"/>
        </w:rPr>
        <w:t xml:space="preserve">części działki </w:t>
      </w:r>
      <w:r w:rsidR="007D5E6C" w:rsidRPr="0061619D">
        <w:rPr>
          <w:rFonts w:ascii="Arial" w:hAnsi="Arial" w:cs="Arial"/>
          <w:sz w:val="18"/>
          <w:szCs w:val="18"/>
        </w:rPr>
        <w:t xml:space="preserve">o nr ew. </w:t>
      </w:r>
      <w:r w:rsidRPr="0061619D">
        <w:rPr>
          <w:rFonts w:ascii="Arial" w:hAnsi="Arial" w:cs="Arial"/>
          <w:sz w:val="18"/>
          <w:szCs w:val="18"/>
        </w:rPr>
        <w:t>20</w:t>
      </w:r>
      <w:r w:rsidR="007D5E6C" w:rsidRPr="0061619D">
        <w:rPr>
          <w:rFonts w:ascii="Arial" w:hAnsi="Arial" w:cs="Arial"/>
          <w:sz w:val="18"/>
          <w:szCs w:val="18"/>
        </w:rPr>
        <w:t xml:space="preserve"> </w:t>
      </w:r>
      <w:r w:rsidR="008B4635">
        <w:rPr>
          <w:rFonts w:ascii="Arial" w:hAnsi="Arial" w:cs="Arial"/>
          <w:sz w:val="18"/>
          <w:szCs w:val="18"/>
        </w:rPr>
        <w:t xml:space="preserve">w obrębie </w:t>
      </w:r>
      <w:r w:rsidR="007D5E6C" w:rsidRPr="0061619D">
        <w:rPr>
          <w:rFonts w:ascii="Arial" w:hAnsi="Arial" w:cs="Arial"/>
          <w:sz w:val="18"/>
          <w:szCs w:val="18"/>
        </w:rPr>
        <w:t>40</w:t>
      </w:r>
      <w:r w:rsidRPr="0061619D">
        <w:rPr>
          <w:rFonts w:ascii="Arial" w:hAnsi="Arial" w:cs="Arial"/>
          <w:sz w:val="18"/>
          <w:szCs w:val="18"/>
        </w:rPr>
        <w:t>19</w:t>
      </w:r>
      <w:r w:rsidR="007D5E6C" w:rsidRPr="0061619D">
        <w:rPr>
          <w:rFonts w:ascii="Arial" w:hAnsi="Arial" w:cs="Arial"/>
          <w:sz w:val="18"/>
          <w:szCs w:val="18"/>
        </w:rPr>
        <w:t xml:space="preserve"> przy ul. </w:t>
      </w:r>
      <w:r w:rsidRPr="0061619D">
        <w:rPr>
          <w:rFonts w:ascii="Arial" w:hAnsi="Arial" w:cs="Arial"/>
          <w:sz w:val="18"/>
          <w:szCs w:val="18"/>
        </w:rPr>
        <w:t>Wspólnej</w:t>
      </w:r>
      <w:r w:rsidR="007D5E6C" w:rsidRPr="0061619D">
        <w:rPr>
          <w:rFonts w:ascii="Arial" w:hAnsi="Arial" w:cs="Arial"/>
          <w:sz w:val="18"/>
          <w:szCs w:val="18"/>
        </w:rPr>
        <w:t xml:space="preserve"> </w:t>
      </w:r>
      <w:r w:rsidRPr="0061619D">
        <w:rPr>
          <w:rFonts w:ascii="Arial" w:hAnsi="Arial" w:cs="Arial"/>
          <w:sz w:val="18"/>
          <w:szCs w:val="18"/>
        </w:rPr>
        <w:br/>
      </w:r>
      <w:r w:rsidR="007D5E6C" w:rsidRPr="0061619D">
        <w:rPr>
          <w:rFonts w:ascii="Arial" w:hAnsi="Arial" w:cs="Arial"/>
          <w:sz w:val="18"/>
          <w:szCs w:val="18"/>
        </w:rPr>
        <w:t>w Szczecinie.</w:t>
      </w:r>
      <w:r w:rsidR="0071551D" w:rsidRPr="0061619D">
        <w:rPr>
          <w:rFonts w:ascii="Arial" w:hAnsi="Arial" w:cs="Arial"/>
          <w:sz w:val="18"/>
          <w:szCs w:val="18"/>
        </w:rPr>
        <w:t xml:space="preserve"> Powierzchnia działki inwestycyjnej wynosi </w:t>
      </w:r>
      <w:r w:rsidRPr="0061619D">
        <w:rPr>
          <w:rFonts w:ascii="Arial" w:hAnsi="Arial" w:cs="Arial"/>
          <w:sz w:val="18"/>
          <w:szCs w:val="18"/>
        </w:rPr>
        <w:t>2,6376 ha</w:t>
      </w:r>
      <w:r w:rsidR="0071551D" w:rsidRPr="0061619D">
        <w:rPr>
          <w:rFonts w:ascii="Arial" w:hAnsi="Arial" w:cs="Arial"/>
          <w:sz w:val="18"/>
          <w:szCs w:val="18"/>
        </w:rPr>
        <w:t xml:space="preserve">, a powierzchnia </w:t>
      </w:r>
      <w:r w:rsidRPr="0061619D">
        <w:rPr>
          <w:rFonts w:ascii="Arial" w:hAnsi="Arial" w:cs="Arial"/>
          <w:sz w:val="18"/>
          <w:szCs w:val="18"/>
        </w:rPr>
        <w:t xml:space="preserve">terenu na którym </w:t>
      </w:r>
      <w:r w:rsidR="0071551D" w:rsidRPr="0061619D">
        <w:rPr>
          <w:rFonts w:ascii="Arial" w:hAnsi="Arial" w:cs="Arial"/>
          <w:sz w:val="18"/>
          <w:szCs w:val="18"/>
        </w:rPr>
        <w:t xml:space="preserve">realizowane będzie przedsięwzięcie wynosi </w:t>
      </w:r>
      <w:r w:rsidR="000259D9">
        <w:rPr>
          <w:rFonts w:ascii="Arial" w:hAnsi="Arial" w:cs="Arial"/>
          <w:sz w:val="18"/>
          <w:szCs w:val="18"/>
        </w:rPr>
        <w:t xml:space="preserve">ok. </w:t>
      </w:r>
      <w:r w:rsidR="0020137E">
        <w:rPr>
          <w:rFonts w:ascii="Arial" w:hAnsi="Arial" w:cs="Arial"/>
          <w:sz w:val="18"/>
          <w:szCs w:val="18"/>
        </w:rPr>
        <w:t>0</w:t>
      </w:r>
      <w:r w:rsidR="008B4635">
        <w:rPr>
          <w:rFonts w:ascii="Arial" w:hAnsi="Arial" w:cs="Arial"/>
          <w:sz w:val="18"/>
          <w:szCs w:val="18"/>
        </w:rPr>
        <w:t>,</w:t>
      </w:r>
      <w:r w:rsidR="0020137E">
        <w:rPr>
          <w:rFonts w:ascii="Arial" w:hAnsi="Arial" w:cs="Arial"/>
          <w:sz w:val="18"/>
          <w:szCs w:val="18"/>
        </w:rPr>
        <w:t>6450</w:t>
      </w:r>
      <w:r w:rsidRPr="0061619D">
        <w:rPr>
          <w:rFonts w:ascii="Arial" w:hAnsi="Arial" w:cs="Arial"/>
          <w:sz w:val="18"/>
          <w:szCs w:val="18"/>
        </w:rPr>
        <w:t xml:space="preserve"> ha</w:t>
      </w:r>
      <w:r w:rsidR="0071551D" w:rsidRPr="0061619D">
        <w:rPr>
          <w:rFonts w:ascii="Arial" w:hAnsi="Arial" w:cs="Arial"/>
          <w:sz w:val="18"/>
          <w:szCs w:val="18"/>
        </w:rPr>
        <w:t xml:space="preserve">. </w:t>
      </w:r>
    </w:p>
    <w:p w:rsidR="003733F6" w:rsidRPr="0061619D" w:rsidRDefault="003733F6" w:rsidP="000D77E8">
      <w:pPr>
        <w:spacing w:after="120" w:line="280" w:lineRule="exact"/>
        <w:jc w:val="both"/>
        <w:rPr>
          <w:rFonts w:ascii="Arial" w:hAnsi="Arial" w:cs="Arial"/>
          <w:sz w:val="18"/>
          <w:szCs w:val="18"/>
        </w:rPr>
      </w:pPr>
      <w:r w:rsidRPr="0061619D">
        <w:rPr>
          <w:rFonts w:ascii="Arial" w:hAnsi="Arial" w:cs="Arial"/>
          <w:sz w:val="18"/>
          <w:szCs w:val="18"/>
        </w:rPr>
        <w:t xml:space="preserve">Od północy teren </w:t>
      </w:r>
      <w:r w:rsidR="0020137E">
        <w:rPr>
          <w:rFonts w:ascii="Arial" w:hAnsi="Arial" w:cs="Arial"/>
          <w:sz w:val="18"/>
          <w:szCs w:val="18"/>
        </w:rPr>
        <w:t>działki inwestycyjnej</w:t>
      </w:r>
      <w:r w:rsidRPr="0061619D">
        <w:rPr>
          <w:rFonts w:ascii="Arial" w:hAnsi="Arial" w:cs="Arial"/>
          <w:sz w:val="18"/>
          <w:szCs w:val="18"/>
        </w:rPr>
        <w:t xml:space="preserve"> przylega do wału przeciwpowodziowego (obwałowanie Odry), </w:t>
      </w:r>
      <w:r w:rsidRPr="0061619D">
        <w:rPr>
          <w:rFonts w:ascii="Arial" w:hAnsi="Arial" w:cs="Arial"/>
          <w:sz w:val="18"/>
          <w:szCs w:val="18"/>
        </w:rPr>
        <w:br/>
        <w:t>od zachodu do łąk i pastwisk, od południa do drogi publicznej, a od wschodu do miejskiej oczyszczalni ściek</w:t>
      </w:r>
      <w:r w:rsidR="00E87B04">
        <w:rPr>
          <w:rFonts w:ascii="Arial" w:hAnsi="Arial" w:cs="Arial"/>
          <w:sz w:val="18"/>
          <w:szCs w:val="18"/>
        </w:rPr>
        <w:t xml:space="preserve">ów </w:t>
      </w:r>
      <w:r w:rsidRPr="0061619D">
        <w:rPr>
          <w:rFonts w:ascii="Arial" w:hAnsi="Arial" w:cs="Arial"/>
          <w:sz w:val="18"/>
          <w:szCs w:val="18"/>
        </w:rPr>
        <w:t xml:space="preserve">Zdroje. </w:t>
      </w:r>
      <w:r w:rsidR="008B4635">
        <w:rPr>
          <w:rFonts w:ascii="Arial" w:hAnsi="Arial" w:cs="Arial"/>
          <w:sz w:val="18"/>
          <w:szCs w:val="18"/>
        </w:rPr>
        <w:t>W</w:t>
      </w:r>
      <w:r w:rsidRPr="0061619D">
        <w:rPr>
          <w:rFonts w:ascii="Arial" w:hAnsi="Arial" w:cs="Arial"/>
          <w:sz w:val="18"/>
          <w:szCs w:val="18"/>
        </w:rPr>
        <w:t>jazd na działkę odbywa się z drog</w:t>
      </w:r>
      <w:r w:rsidR="00E87B04">
        <w:rPr>
          <w:rFonts w:ascii="Arial" w:hAnsi="Arial" w:cs="Arial"/>
          <w:sz w:val="18"/>
          <w:szCs w:val="18"/>
        </w:rPr>
        <w:t xml:space="preserve">i publicznej z ulicy Wspólnej, </w:t>
      </w:r>
      <w:r w:rsidRPr="0061619D">
        <w:rPr>
          <w:rFonts w:ascii="Arial" w:hAnsi="Arial" w:cs="Arial"/>
          <w:sz w:val="18"/>
          <w:szCs w:val="18"/>
        </w:rPr>
        <w:t xml:space="preserve">a następnie dojazd poprzez działkę </w:t>
      </w:r>
      <w:r w:rsidR="008B4635">
        <w:rPr>
          <w:rFonts w:ascii="Arial" w:hAnsi="Arial" w:cs="Arial"/>
          <w:sz w:val="18"/>
          <w:szCs w:val="18"/>
        </w:rPr>
        <w:br/>
      </w:r>
      <w:r w:rsidRPr="0061619D">
        <w:rPr>
          <w:rFonts w:ascii="Arial" w:hAnsi="Arial" w:cs="Arial"/>
          <w:sz w:val="18"/>
          <w:szCs w:val="18"/>
        </w:rPr>
        <w:t xml:space="preserve">nr 20 obręb </w:t>
      </w:r>
      <w:r w:rsidR="008B4635">
        <w:rPr>
          <w:rFonts w:ascii="Arial" w:hAnsi="Arial" w:cs="Arial"/>
          <w:sz w:val="18"/>
          <w:szCs w:val="18"/>
        </w:rPr>
        <w:t>4019</w:t>
      </w:r>
      <w:r w:rsidRPr="0061619D">
        <w:rPr>
          <w:rFonts w:ascii="Arial" w:hAnsi="Arial" w:cs="Arial"/>
          <w:sz w:val="18"/>
          <w:szCs w:val="18"/>
        </w:rPr>
        <w:t xml:space="preserve"> (droga wewnętrzna, utwardzona gruzem budowlanym).</w:t>
      </w:r>
      <w:r w:rsidR="000D77E8" w:rsidRPr="000D77E8">
        <w:rPr>
          <w:rFonts w:ascii="Arial" w:hAnsi="Arial" w:cs="Arial"/>
          <w:sz w:val="18"/>
          <w:szCs w:val="18"/>
        </w:rPr>
        <w:t xml:space="preserve"> Teren inwestycyjny jest</w:t>
      </w:r>
      <w:r w:rsidR="000D77E8">
        <w:rPr>
          <w:rFonts w:ascii="Arial" w:hAnsi="Arial" w:cs="Arial"/>
          <w:sz w:val="18"/>
          <w:szCs w:val="18"/>
        </w:rPr>
        <w:t xml:space="preserve"> </w:t>
      </w:r>
      <w:r w:rsidR="000D77E8" w:rsidRPr="000D77E8">
        <w:rPr>
          <w:rFonts w:ascii="Arial" w:hAnsi="Arial" w:cs="Arial"/>
          <w:sz w:val="18"/>
          <w:szCs w:val="18"/>
        </w:rPr>
        <w:t>obszarem niemal w całości utwardzonym oraz częściowo zagospodarowanym.</w:t>
      </w:r>
    </w:p>
    <w:p w:rsidR="003733F6" w:rsidRPr="0061619D" w:rsidRDefault="003733F6" w:rsidP="003733F6">
      <w:pPr>
        <w:spacing w:after="120" w:line="280" w:lineRule="exact"/>
        <w:jc w:val="both"/>
        <w:rPr>
          <w:rFonts w:ascii="Arial" w:hAnsi="Arial" w:cs="Arial"/>
          <w:sz w:val="18"/>
          <w:szCs w:val="18"/>
        </w:rPr>
      </w:pPr>
      <w:r w:rsidRPr="0061619D">
        <w:rPr>
          <w:rFonts w:ascii="Arial" w:hAnsi="Arial" w:cs="Arial"/>
          <w:sz w:val="18"/>
          <w:szCs w:val="18"/>
        </w:rPr>
        <w:t xml:space="preserve">Dla terenu na którym realizowane będzie przedmiotowe przedsięwzięcie, tj. dla działki o nr ew. 20  obręb 4019 </w:t>
      </w:r>
      <w:r w:rsidR="00E87B04">
        <w:rPr>
          <w:rFonts w:ascii="Arial" w:hAnsi="Arial" w:cs="Arial"/>
          <w:sz w:val="18"/>
          <w:szCs w:val="18"/>
        </w:rPr>
        <w:br/>
      </w:r>
      <w:r w:rsidRPr="0061619D">
        <w:rPr>
          <w:rFonts w:ascii="Arial" w:hAnsi="Arial" w:cs="Arial"/>
          <w:sz w:val="18"/>
          <w:szCs w:val="18"/>
        </w:rPr>
        <w:t>w Szczecinie obowiązują ustalenia miejscowego planu zagospodarowania przestrzennego „Zdroje – Łozowa – Leszczynowa” przyjętego uchwałą nr XLI/1182/</w:t>
      </w:r>
      <w:r w:rsidR="00E87B04">
        <w:rPr>
          <w:rFonts w:ascii="Arial" w:hAnsi="Arial" w:cs="Arial"/>
          <w:sz w:val="18"/>
          <w:szCs w:val="18"/>
        </w:rPr>
        <w:t xml:space="preserve">18 Rady Miasta Szczecin z dnia </w:t>
      </w:r>
      <w:r w:rsidRPr="0061619D">
        <w:rPr>
          <w:rFonts w:ascii="Arial" w:hAnsi="Arial" w:cs="Arial"/>
          <w:sz w:val="18"/>
          <w:szCs w:val="18"/>
        </w:rPr>
        <w:t xml:space="preserve">22 maja 2018 r. (Dz. Urz. Woj. Zacho. </w:t>
      </w:r>
      <w:r w:rsidR="00E87B04">
        <w:rPr>
          <w:rFonts w:ascii="Arial" w:hAnsi="Arial" w:cs="Arial"/>
          <w:sz w:val="18"/>
          <w:szCs w:val="18"/>
        </w:rPr>
        <w:t>z</w:t>
      </w:r>
      <w:r w:rsidRPr="0061619D">
        <w:rPr>
          <w:rFonts w:ascii="Arial" w:hAnsi="Arial" w:cs="Arial"/>
          <w:sz w:val="18"/>
          <w:szCs w:val="18"/>
        </w:rPr>
        <w:t xml:space="preserve"> dnia 1 czerwca 2018 r., poz. 2876). Działka na której projektowane jest przedmiotowe przedsięwzięcie znajduje się w granicach terenu elementarnego D.Z.7008.O o przeznaczeniu: gospodarowanie odpadami. Realizacja</w:t>
      </w:r>
      <w:r w:rsidR="00E87B04">
        <w:rPr>
          <w:rFonts w:ascii="Arial" w:hAnsi="Arial" w:cs="Arial"/>
          <w:sz w:val="18"/>
          <w:szCs w:val="18"/>
        </w:rPr>
        <w:t xml:space="preserve"> przedsięwzięcia będzie zgodna </w:t>
      </w:r>
      <w:r w:rsidRPr="0061619D">
        <w:rPr>
          <w:rFonts w:ascii="Arial" w:hAnsi="Arial" w:cs="Arial"/>
          <w:sz w:val="18"/>
          <w:szCs w:val="18"/>
        </w:rPr>
        <w:t xml:space="preserve">z ustaleniami funkcjonalnymi ww. planu. </w:t>
      </w:r>
    </w:p>
    <w:p w:rsidR="00972371" w:rsidRPr="0061619D" w:rsidRDefault="00972371" w:rsidP="00972371">
      <w:pPr>
        <w:spacing w:after="120" w:line="280" w:lineRule="exact"/>
        <w:jc w:val="both"/>
        <w:rPr>
          <w:rFonts w:ascii="Arial" w:hAnsi="Arial" w:cs="Arial"/>
          <w:sz w:val="18"/>
          <w:szCs w:val="18"/>
        </w:rPr>
      </w:pPr>
      <w:r w:rsidRPr="0061619D">
        <w:rPr>
          <w:rFonts w:ascii="Arial" w:hAnsi="Arial" w:cs="Arial"/>
          <w:sz w:val="18"/>
          <w:szCs w:val="18"/>
        </w:rPr>
        <w:t xml:space="preserve">Biorąc pod uwagę lokalizację przedsięwzięcia względem terenów cennych przyrodniczo, w tym granic form ochrony przyrody, o których mowa w art. 6 ust. 1 ustawy z dnia 16 kwietnia 2004 r. o ochronie przyrody </w:t>
      </w:r>
      <w:r w:rsidR="00E87B04">
        <w:rPr>
          <w:rFonts w:ascii="Arial" w:hAnsi="Arial" w:cs="Arial"/>
          <w:sz w:val="18"/>
          <w:szCs w:val="18"/>
        </w:rPr>
        <w:br/>
      </w:r>
      <w:r w:rsidRPr="0061619D">
        <w:rPr>
          <w:rFonts w:ascii="Arial" w:hAnsi="Arial" w:cs="Arial"/>
          <w:sz w:val="18"/>
          <w:szCs w:val="18"/>
        </w:rPr>
        <w:t xml:space="preserve">(Dz. U. z 2024 r. poz. 1478) teren inwestycyjny zlokalizowany jest w granicach otuliny Szczecińskiego Parku Krajobrazowego „Puszcza Bukowa” oraz bliskim sąsiedztwie obszarów Natura 2000 Dolina Dolnej Odry PLB320003 oraz Dolna Odra PLH320037. Uwzględniając jednak zakres planowanego przedsięwzięcia oraz charakter terenu inwestycyjnego (w tym jego przekształcenie oraz przeznaczenie w obowiązującym MPZP) należy uznać, że realizacja i eksploatacja przedsięwzięcia nie będzie związana z negatywnym oddziaływaniem na wartości przyrodnicze, dla ochrony których powołano ww. obszary. W szczególności nie nastąpi negatywne oddziaływanie na istniejące w obrębie parku krajobrazowego i jego otuliny powiązania ekologiczne. Realizacja przedsięwzięcia nie będzie również stanowić naruszenia ograniczeń i zakazów w zakresie gospodarki przestrzennej i działalności inwestycyjnej prowadzonej w otulinie wskazanych w § 49 Rozporządzenia </w:t>
      </w:r>
      <w:r w:rsidR="00E87B04">
        <w:rPr>
          <w:rFonts w:ascii="Arial" w:hAnsi="Arial" w:cs="Arial"/>
          <w:sz w:val="18"/>
          <w:szCs w:val="18"/>
        </w:rPr>
        <w:br/>
      </w:r>
      <w:r w:rsidRPr="0061619D">
        <w:rPr>
          <w:rFonts w:ascii="Arial" w:hAnsi="Arial" w:cs="Arial"/>
          <w:sz w:val="18"/>
          <w:szCs w:val="18"/>
        </w:rPr>
        <w:t xml:space="preserve">nr 113/2006 Wojewody Zachodniopomorskiego z dnia 22 sierpnia 2006 r. w sprawie ustanowienia Planu ochrony </w:t>
      </w:r>
      <w:r w:rsidRPr="0061619D">
        <w:rPr>
          <w:rFonts w:ascii="Arial" w:hAnsi="Arial" w:cs="Arial"/>
          <w:sz w:val="18"/>
          <w:szCs w:val="18"/>
        </w:rPr>
        <w:lastRenderedPageBreak/>
        <w:t xml:space="preserve">dla Szczecińskiego Parku Krajobrazowego "Puszcza Bukowa" (Dz. Urz. Woj. Zachodniopomorskiego </w:t>
      </w:r>
      <w:r w:rsidRPr="0061619D">
        <w:rPr>
          <w:rFonts w:ascii="Arial" w:hAnsi="Arial" w:cs="Arial"/>
          <w:sz w:val="18"/>
          <w:szCs w:val="18"/>
        </w:rPr>
        <w:br/>
        <w:t>z 2006 r. nr 95 poz. 1777).</w:t>
      </w:r>
    </w:p>
    <w:p w:rsidR="00972371" w:rsidRPr="0061619D" w:rsidRDefault="00972371" w:rsidP="00972371">
      <w:pPr>
        <w:spacing w:after="120" w:line="280" w:lineRule="exact"/>
        <w:jc w:val="both"/>
        <w:rPr>
          <w:rFonts w:ascii="Arial" w:hAnsi="Arial" w:cs="Arial"/>
          <w:sz w:val="18"/>
          <w:szCs w:val="18"/>
        </w:rPr>
      </w:pPr>
      <w:r w:rsidRPr="0061619D">
        <w:rPr>
          <w:rFonts w:ascii="Arial" w:hAnsi="Arial" w:cs="Arial"/>
          <w:sz w:val="18"/>
          <w:szCs w:val="18"/>
        </w:rPr>
        <w:t>Przeprowadzona analiza wskazuje, że realizacja i eksploatacja przedsięwzięcia nie będzie negatywnie oddziaływać również na pozostałe obszary, o których mowa w art. 63 ust. 2 ustawy ooś.</w:t>
      </w:r>
    </w:p>
    <w:p w:rsidR="00E30158" w:rsidRPr="0061619D" w:rsidRDefault="00E30158" w:rsidP="00E30158">
      <w:pPr>
        <w:spacing w:after="0" w:line="280" w:lineRule="exact"/>
        <w:jc w:val="both"/>
        <w:rPr>
          <w:rFonts w:ascii="Arial" w:hAnsi="Arial" w:cs="Arial"/>
          <w:sz w:val="18"/>
          <w:szCs w:val="18"/>
        </w:rPr>
      </w:pPr>
      <w:r w:rsidRPr="0061619D">
        <w:rPr>
          <w:rFonts w:ascii="Arial" w:hAnsi="Arial" w:cs="Arial"/>
          <w:sz w:val="18"/>
          <w:szCs w:val="18"/>
        </w:rPr>
        <w:t xml:space="preserve">Przedmiotowe przedsięwzięcie zlokalizowane jest w obszarze dorzecza Odry, dla którego opracowano Plan gospodarowania wodami na obszarze dorzecza Odry przyjęty rozporządzeniem Ministra Infrastruktury z dnia </w:t>
      </w:r>
      <w:r w:rsidR="00E87B04">
        <w:rPr>
          <w:rFonts w:ascii="Arial" w:hAnsi="Arial" w:cs="Arial"/>
          <w:sz w:val="18"/>
          <w:szCs w:val="18"/>
        </w:rPr>
        <w:br/>
      </w:r>
      <w:r w:rsidRPr="0061619D">
        <w:rPr>
          <w:rFonts w:ascii="Arial" w:hAnsi="Arial" w:cs="Arial"/>
          <w:sz w:val="18"/>
          <w:szCs w:val="18"/>
        </w:rPr>
        <w:t>16 listopada 2022r. (Dz. U. z 2023 r. poz. 335).  Teren objęty wnioskiem znajduje się w obszarze zlewni jednolitej części wód powierzchniowych (JCWP):</w:t>
      </w:r>
      <w:r w:rsidR="00972371" w:rsidRPr="0061619D">
        <w:rPr>
          <w:rFonts w:ascii="Arial" w:hAnsi="Arial" w:cs="Arial"/>
          <w:sz w:val="18"/>
          <w:szCs w:val="18"/>
        </w:rPr>
        <w:t xml:space="preserve"> </w:t>
      </w:r>
      <w:r w:rsidRPr="0061619D">
        <w:rPr>
          <w:rFonts w:ascii="Arial" w:hAnsi="Arial" w:cs="Arial"/>
          <w:sz w:val="18"/>
          <w:szCs w:val="18"/>
        </w:rPr>
        <w:t>kod: RW6000121999 – Odra od Bukowej do ujścia</w:t>
      </w:r>
      <w:r w:rsidR="00972371" w:rsidRPr="0061619D">
        <w:rPr>
          <w:rFonts w:ascii="Arial" w:hAnsi="Arial" w:cs="Arial"/>
          <w:sz w:val="18"/>
          <w:szCs w:val="18"/>
        </w:rPr>
        <w:t xml:space="preserve"> </w:t>
      </w:r>
      <w:r w:rsidRPr="0061619D">
        <w:rPr>
          <w:rFonts w:ascii="Arial" w:hAnsi="Arial" w:cs="Arial"/>
          <w:sz w:val="18"/>
          <w:szCs w:val="18"/>
        </w:rPr>
        <w:t>i w obszarze jednolitej części wód podziemnych (JCWPd):</w:t>
      </w:r>
      <w:r w:rsidR="00972371" w:rsidRPr="0061619D">
        <w:rPr>
          <w:rFonts w:ascii="Arial" w:hAnsi="Arial" w:cs="Arial"/>
          <w:sz w:val="18"/>
          <w:szCs w:val="18"/>
        </w:rPr>
        <w:t xml:space="preserve"> kod: GW60004.</w:t>
      </w:r>
    </w:p>
    <w:p w:rsidR="00E30158" w:rsidRPr="0061619D" w:rsidRDefault="00E30158" w:rsidP="00E30158">
      <w:pPr>
        <w:spacing w:after="120" w:line="280" w:lineRule="exact"/>
        <w:jc w:val="both"/>
        <w:rPr>
          <w:rFonts w:ascii="Arial" w:hAnsi="Arial" w:cs="Arial"/>
          <w:sz w:val="18"/>
          <w:szCs w:val="18"/>
        </w:rPr>
      </w:pPr>
      <w:r w:rsidRPr="0061619D">
        <w:rPr>
          <w:rFonts w:ascii="Arial" w:hAnsi="Arial" w:cs="Arial"/>
          <w:sz w:val="18"/>
          <w:szCs w:val="18"/>
        </w:rPr>
        <w:t xml:space="preserve">Planowane przedsięwzięcie na etapie eksploatacji i realizacji nie wpłynie na stan/potencjał ekologiczny JCWP </w:t>
      </w:r>
      <w:r w:rsidR="00E87B04">
        <w:rPr>
          <w:rFonts w:ascii="Arial" w:hAnsi="Arial" w:cs="Arial"/>
          <w:sz w:val="18"/>
          <w:szCs w:val="18"/>
        </w:rPr>
        <w:br/>
      </w:r>
      <w:r w:rsidRPr="0061619D">
        <w:rPr>
          <w:rFonts w:ascii="Arial" w:hAnsi="Arial" w:cs="Arial"/>
          <w:sz w:val="18"/>
          <w:szCs w:val="18"/>
        </w:rPr>
        <w:t xml:space="preserve">w rozbiciu na poszczególne jego elementy oraz na jej stan chemiczny, jak również nie wpłynie na stan chemiczny i ilościowy JCWPd. Przedmiotowa inwestycja zarówno w fazie budowy, eksploatacji nie będzie kolidować </w:t>
      </w:r>
      <w:r w:rsidR="00E87B04">
        <w:rPr>
          <w:rFonts w:ascii="Arial" w:hAnsi="Arial" w:cs="Arial"/>
          <w:sz w:val="18"/>
          <w:szCs w:val="18"/>
        </w:rPr>
        <w:br/>
      </w:r>
      <w:r w:rsidRPr="0061619D">
        <w:rPr>
          <w:rFonts w:ascii="Arial" w:hAnsi="Arial" w:cs="Arial"/>
          <w:sz w:val="18"/>
          <w:szCs w:val="18"/>
        </w:rPr>
        <w:t>z ustaleniami i celami środowiskowymi, zawartymi w aktualnym Planie Gospodarowania Wodami na Obszarze Dorzecza Odry (Dz. U. z 2023 r. poz. 335) lub stwarzać ryzyka ich niedotrzymania.</w:t>
      </w:r>
    </w:p>
    <w:p w:rsidR="00466AF3" w:rsidRPr="0061619D" w:rsidRDefault="00466AF3" w:rsidP="00F371EA">
      <w:pPr>
        <w:spacing w:after="0" w:line="280" w:lineRule="exact"/>
        <w:jc w:val="both"/>
        <w:rPr>
          <w:rFonts w:ascii="Arial" w:hAnsi="Arial" w:cs="Arial"/>
          <w:sz w:val="18"/>
          <w:szCs w:val="18"/>
        </w:rPr>
      </w:pPr>
      <w:r w:rsidRPr="0061619D">
        <w:rPr>
          <w:rFonts w:ascii="Arial" w:hAnsi="Arial" w:cs="Arial"/>
          <w:sz w:val="18"/>
          <w:szCs w:val="18"/>
        </w:rPr>
        <w:t>Planowana inwestycja znajduje się poza:</w:t>
      </w:r>
    </w:p>
    <w:p w:rsidR="002F3A2D" w:rsidRPr="0061619D" w:rsidRDefault="002F3A2D" w:rsidP="00BE2B88">
      <w:pPr>
        <w:pStyle w:val="Akapitzlist"/>
        <w:numPr>
          <w:ilvl w:val="0"/>
          <w:numId w:val="3"/>
        </w:numPr>
        <w:spacing w:after="0" w:line="280" w:lineRule="exact"/>
        <w:jc w:val="both"/>
        <w:rPr>
          <w:rFonts w:ascii="Arial" w:hAnsi="Arial" w:cs="Arial"/>
          <w:sz w:val="18"/>
          <w:szCs w:val="18"/>
        </w:rPr>
      </w:pPr>
      <w:r w:rsidRPr="0061619D">
        <w:rPr>
          <w:rFonts w:ascii="Arial" w:hAnsi="Arial" w:cs="Arial"/>
          <w:sz w:val="18"/>
          <w:szCs w:val="18"/>
        </w:rPr>
        <w:t>poza obszarem szczególnego zagrożenia powodzią,</w:t>
      </w:r>
    </w:p>
    <w:p w:rsidR="00466AF3" w:rsidRPr="0061619D" w:rsidRDefault="00466AF3" w:rsidP="00BE2B88">
      <w:pPr>
        <w:pStyle w:val="Akapitzlist"/>
        <w:numPr>
          <w:ilvl w:val="0"/>
          <w:numId w:val="3"/>
        </w:numPr>
        <w:spacing w:after="0" w:line="280" w:lineRule="exact"/>
        <w:jc w:val="both"/>
        <w:rPr>
          <w:rFonts w:ascii="Arial" w:hAnsi="Arial" w:cs="Arial"/>
          <w:sz w:val="18"/>
          <w:szCs w:val="18"/>
        </w:rPr>
      </w:pPr>
      <w:r w:rsidRPr="0061619D">
        <w:rPr>
          <w:rFonts w:ascii="Arial" w:hAnsi="Arial" w:cs="Arial"/>
          <w:sz w:val="18"/>
          <w:szCs w:val="18"/>
        </w:rPr>
        <w:t>obszarem wybrzeży, górskim lub leśnym,</w:t>
      </w:r>
    </w:p>
    <w:p w:rsidR="00466AF3" w:rsidRPr="0061619D" w:rsidRDefault="00466AF3" w:rsidP="00BE2B88">
      <w:pPr>
        <w:pStyle w:val="Akapitzlist"/>
        <w:numPr>
          <w:ilvl w:val="0"/>
          <w:numId w:val="3"/>
        </w:numPr>
        <w:spacing w:after="0" w:line="280" w:lineRule="exact"/>
        <w:jc w:val="both"/>
        <w:rPr>
          <w:rFonts w:ascii="Arial" w:hAnsi="Arial" w:cs="Arial"/>
          <w:sz w:val="18"/>
          <w:szCs w:val="18"/>
        </w:rPr>
      </w:pPr>
      <w:r w:rsidRPr="0061619D">
        <w:rPr>
          <w:rFonts w:ascii="Arial" w:hAnsi="Arial" w:cs="Arial"/>
          <w:sz w:val="18"/>
          <w:szCs w:val="18"/>
        </w:rPr>
        <w:t>obszarem zagrożonym ruchami masowymi i osuwiskami,</w:t>
      </w:r>
    </w:p>
    <w:p w:rsidR="00466AF3" w:rsidRPr="0061619D" w:rsidRDefault="00466AF3" w:rsidP="00BE2B88">
      <w:pPr>
        <w:pStyle w:val="Akapitzlist"/>
        <w:numPr>
          <w:ilvl w:val="0"/>
          <w:numId w:val="3"/>
        </w:numPr>
        <w:spacing w:after="0" w:line="280" w:lineRule="exact"/>
        <w:jc w:val="both"/>
        <w:rPr>
          <w:rFonts w:ascii="Arial" w:hAnsi="Arial" w:cs="Arial"/>
          <w:sz w:val="18"/>
          <w:szCs w:val="18"/>
        </w:rPr>
      </w:pPr>
      <w:r w:rsidRPr="0061619D">
        <w:rPr>
          <w:rFonts w:ascii="Arial" w:hAnsi="Arial" w:cs="Arial"/>
          <w:sz w:val="18"/>
          <w:szCs w:val="18"/>
        </w:rPr>
        <w:t>ob</w:t>
      </w:r>
      <w:r w:rsidR="00273B39" w:rsidRPr="0061619D">
        <w:rPr>
          <w:rFonts w:ascii="Arial" w:hAnsi="Arial" w:cs="Arial"/>
          <w:sz w:val="18"/>
          <w:szCs w:val="18"/>
        </w:rPr>
        <w:t>szarem objętym ochroną ujęć wód,</w:t>
      </w:r>
    </w:p>
    <w:p w:rsidR="00466AF3" w:rsidRPr="0061619D" w:rsidRDefault="00466AF3" w:rsidP="00BE2B88">
      <w:pPr>
        <w:pStyle w:val="Akapitzlist"/>
        <w:numPr>
          <w:ilvl w:val="0"/>
          <w:numId w:val="3"/>
        </w:numPr>
        <w:spacing w:after="120" w:line="280" w:lineRule="exact"/>
        <w:ind w:left="714" w:hanging="357"/>
        <w:jc w:val="both"/>
        <w:rPr>
          <w:rFonts w:ascii="Arial" w:hAnsi="Arial" w:cs="Arial"/>
          <w:sz w:val="18"/>
          <w:szCs w:val="18"/>
        </w:rPr>
      </w:pPr>
      <w:r w:rsidRPr="0061619D">
        <w:rPr>
          <w:rFonts w:ascii="Arial" w:hAnsi="Arial" w:cs="Arial"/>
          <w:sz w:val="18"/>
          <w:szCs w:val="18"/>
        </w:rPr>
        <w:t>uzdrowiskami i obszarami ochrony uzdrowis</w:t>
      </w:r>
      <w:r w:rsidR="00C2301D" w:rsidRPr="0061619D">
        <w:rPr>
          <w:rFonts w:ascii="Arial" w:hAnsi="Arial" w:cs="Arial"/>
          <w:sz w:val="18"/>
          <w:szCs w:val="18"/>
        </w:rPr>
        <w:t>kowej.</w:t>
      </w:r>
    </w:p>
    <w:p w:rsidR="00466AF3" w:rsidRPr="0061619D" w:rsidRDefault="00466AF3" w:rsidP="00F371EA">
      <w:pPr>
        <w:spacing w:after="120" w:line="280" w:lineRule="exact"/>
        <w:jc w:val="both"/>
        <w:rPr>
          <w:rFonts w:ascii="Arial" w:hAnsi="Arial" w:cs="Arial"/>
          <w:sz w:val="18"/>
          <w:szCs w:val="18"/>
        </w:rPr>
      </w:pPr>
      <w:r w:rsidRPr="00FA7B7C">
        <w:rPr>
          <w:rFonts w:ascii="Arial" w:hAnsi="Arial" w:cs="Arial"/>
          <w:sz w:val="18"/>
          <w:szCs w:val="18"/>
        </w:rPr>
        <w:t xml:space="preserve">III. Rodzajem i skalą możliwego oddziaływania rozważanego w odniesieniu do uwarunkowań wymienionych </w:t>
      </w:r>
      <w:r w:rsidR="00E87B04" w:rsidRPr="00FA7B7C">
        <w:rPr>
          <w:rFonts w:ascii="Arial" w:hAnsi="Arial" w:cs="Arial"/>
          <w:sz w:val="18"/>
          <w:szCs w:val="18"/>
        </w:rPr>
        <w:br/>
      </w:r>
      <w:r w:rsidRPr="00FA7B7C">
        <w:rPr>
          <w:rFonts w:ascii="Arial" w:hAnsi="Arial" w:cs="Arial"/>
          <w:sz w:val="18"/>
          <w:szCs w:val="18"/>
        </w:rPr>
        <w:t>w pkt 1 i 2.</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Planowane </w:t>
      </w:r>
      <w:r w:rsidR="00E30158" w:rsidRPr="0061619D">
        <w:rPr>
          <w:rFonts w:ascii="Arial" w:hAnsi="Arial" w:cs="Arial"/>
          <w:sz w:val="18"/>
          <w:szCs w:val="18"/>
        </w:rPr>
        <w:t xml:space="preserve">przedsięwzięcie </w:t>
      </w:r>
      <w:r w:rsidRPr="0061619D">
        <w:rPr>
          <w:rFonts w:ascii="Arial" w:hAnsi="Arial" w:cs="Arial"/>
          <w:sz w:val="18"/>
          <w:szCs w:val="18"/>
        </w:rPr>
        <w:t xml:space="preserve">zrealizowane zostanie w granicach </w:t>
      </w:r>
      <w:r w:rsidR="00B92D26" w:rsidRPr="0061619D">
        <w:rPr>
          <w:rFonts w:ascii="Arial" w:hAnsi="Arial" w:cs="Arial"/>
          <w:sz w:val="18"/>
          <w:szCs w:val="18"/>
        </w:rPr>
        <w:t>terenu już przekształconego</w:t>
      </w:r>
      <w:r w:rsidR="00705995" w:rsidRPr="0061619D">
        <w:rPr>
          <w:rFonts w:ascii="Arial" w:hAnsi="Arial" w:cs="Arial"/>
          <w:sz w:val="18"/>
          <w:szCs w:val="18"/>
        </w:rPr>
        <w:t>, z</w:t>
      </w:r>
      <w:r w:rsidRPr="0061619D">
        <w:rPr>
          <w:rFonts w:ascii="Arial" w:hAnsi="Arial" w:cs="Arial"/>
          <w:sz w:val="18"/>
          <w:szCs w:val="18"/>
        </w:rPr>
        <w:t xml:space="preserve">atem nie wystąpią negatywne oddziaływania na florę i faunę na </w:t>
      </w:r>
      <w:r w:rsidR="00B92D26" w:rsidRPr="0061619D">
        <w:rPr>
          <w:rFonts w:ascii="Arial" w:hAnsi="Arial" w:cs="Arial"/>
          <w:sz w:val="18"/>
          <w:szCs w:val="18"/>
        </w:rPr>
        <w:t>terenie przedsięwzięcia jak i poza jego granicami</w:t>
      </w:r>
      <w:r w:rsidRPr="0061619D">
        <w:rPr>
          <w:rFonts w:ascii="Arial" w:hAnsi="Arial" w:cs="Arial"/>
          <w:sz w:val="18"/>
          <w:szCs w:val="18"/>
        </w:rPr>
        <w:t xml:space="preserve">. </w:t>
      </w:r>
    </w:p>
    <w:p w:rsidR="00466AF3" w:rsidRPr="0061619D" w:rsidRDefault="00466AF3" w:rsidP="003D3609">
      <w:pPr>
        <w:pStyle w:val="Default"/>
        <w:spacing w:after="120" w:line="280" w:lineRule="exact"/>
        <w:jc w:val="both"/>
        <w:rPr>
          <w:rFonts w:ascii="Arial" w:hAnsi="Arial" w:cs="Arial"/>
          <w:color w:val="auto"/>
          <w:sz w:val="18"/>
          <w:szCs w:val="18"/>
        </w:rPr>
      </w:pPr>
      <w:r w:rsidRPr="0061619D">
        <w:rPr>
          <w:rFonts w:ascii="Arial" w:hAnsi="Arial" w:cs="Arial"/>
          <w:color w:val="auto"/>
          <w:sz w:val="18"/>
          <w:szCs w:val="18"/>
        </w:rPr>
        <w:t>Projektowane przedsięwzięcie zarówno na etapie realizacji, ja</w:t>
      </w:r>
      <w:r w:rsidR="00E87B04">
        <w:rPr>
          <w:rFonts w:ascii="Arial" w:hAnsi="Arial" w:cs="Arial"/>
          <w:color w:val="auto"/>
          <w:sz w:val="18"/>
          <w:szCs w:val="18"/>
        </w:rPr>
        <w:t xml:space="preserve">k i eksploatacji nie wiąże się </w:t>
      </w:r>
      <w:r w:rsidRPr="0061619D">
        <w:rPr>
          <w:rFonts w:ascii="Arial" w:hAnsi="Arial" w:cs="Arial"/>
          <w:color w:val="auto"/>
          <w:sz w:val="18"/>
          <w:szCs w:val="18"/>
        </w:rPr>
        <w:t xml:space="preserve">z wystąpieniem znaczących ponadnormatywnych emisji, które mogłyby oddziaływać negatywnie na ludzi, jak np. emisja pól elektromagnetycznych, oddziaływanie w zakresie emisji gazów i pyłów do powietrza, czy też ponadnormatywny hałas. Inwestycja w całości będzie realizowana na terenie </w:t>
      </w:r>
      <w:r w:rsidR="008B4635">
        <w:rPr>
          <w:rFonts w:ascii="Arial" w:hAnsi="Arial" w:cs="Arial"/>
          <w:color w:val="auto"/>
          <w:sz w:val="18"/>
          <w:szCs w:val="18"/>
        </w:rPr>
        <w:t xml:space="preserve">części </w:t>
      </w:r>
      <w:r w:rsidR="00DF3680" w:rsidRPr="0061619D">
        <w:rPr>
          <w:rFonts w:ascii="Arial" w:hAnsi="Arial" w:cs="Arial"/>
          <w:color w:val="auto"/>
          <w:sz w:val="18"/>
          <w:szCs w:val="18"/>
        </w:rPr>
        <w:t>działki</w:t>
      </w:r>
      <w:r w:rsidR="00531005" w:rsidRPr="0061619D">
        <w:rPr>
          <w:rFonts w:ascii="Arial" w:hAnsi="Arial" w:cs="Arial"/>
          <w:color w:val="auto"/>
          <w:sz w:val="18"/>
          <w:szCs w:val="18"/>
        </w:rPr>
        <w:t xml:space="preserve"> nr </w:t>
      </w:r>
      <w:r w:rsidR="00B92D26" w:rsidRPr="0061619D">
        <w:rPr>
          <w:rFonts w:ascii="Arial" w:hAnsi="Arial" w:cs="Arial"/>
          <w:color w:val="auto"/>
          <w:sz w:val="18"/>
          <w:szCs w:val="18"/>
        </w:rPr>
        <w:t>20 obręb 4019</w:t>
      </w:r>
      <w:r w:rsidR="00531005" w:rsidRPr="0061619D">
        <w:rPr>
          <w:rFonts w:ascii="Arial" w:hAnsi="Arial" w:cs="Arial"/>
          <w:color w:val="auto"/>
          <w:sz w:val="18"/>
          <w:szCs w:val="18"/>
        </w:rPr>
        <w:t xml:space="preserve"> w Szczecinie</w:t>
      </w:r>
      <w:r w:rsidRPr="0061619D">
        <w:rPr>
          <w:rFonts w:ascii="Arial" w:hAnsi="Arial" w:cs="Arial"/>
          <w:color w:val="auto"/>
          <w:sz w:val="18"/>
          <w:szCs w:val="18"/>
        </w:rPr>
        <w:t xml:space="preserve">, </w:t>
      </w:r>
      <w:r w:rsidR="00E87B04">
        <w:rPr>
          <w:rFonts w:ascii="Arial" w:hAnsi="Arial" w:cs="Arial"/>
          <w:color w:val="auto"/>
          <w:sz w:val="18"/>
          <w:szCs w:val="18"/>
        </w:rPr>
        <w:br/>
      </w:r>
      <w:r w:rsidRPr="0061619D">
        <w:rPr>
          <w:rFonts w:ascii="Arial" w:hAnsi="Arial" w:cs="Arial"/>
          <w:color w:val="auto"/>
          <w:sz w:val="18"/>
          <w:szCs w:val="18"/>
        </w:rPr>
        <w:t xml:space="preserve">a jej oddziaływanie </w:t>
      </w:r>
      <w:r w:rsidR="00B92D26" w:rsidRPr="0061619D">
        <w:rPr>
          <w:rFonts w:ascii="Arial" w:hAnsi="Arial" w:cs="Arial"/>
          <w:color w:val="auto"/>
          <w:sz w:val="18"/>
          <w:szCs w:val="18"/>
        </w:rPr>
        <w:t>nie spowoduje wystąpienia przekroczeń na najbliższych terenach podlegających ochronie</w:t>
      </w:r>
      <w:r w:rsidRPr="0061619D">
        <w:rPr>
          <w:rFonts w:ascii="Arial" w:hAnsi="Arial" w:cs="Arial"/>
          <w:color w:val="auto"/>
          <w:sz w:val="18"/>
          <w:szCs w:val="18"/>
        </w:rPr>
        <w:t xml:space="preserve">. </w:t>
      </w:r>
      <w:r w:rsidR="00E87B04">
        <w:rPr>
          <w:rFonts w:ascii="Arial" w:hAnsi="Arial" w:cs="Arial"/>
          <w:color w:val="auto"/>
          <w:sz w:val="18"/>
          <w:szCs w:val="18"/>
        </w:rPr>
        <w:br/>
      </w:r>
      <w:r w:rsidR="00B92D26" w:rsidRPr="0061619D">
        <w:rPr>
          <w:rFonts w:ascii="Arial" w:hAnsi="Arial" w:cs="Arial"/>
          <w:color w:val="auto"/>
          <w:sz w:val="18"/>
          <w:szCs w:val="18"/>
        </w:rPr>
        <w:t xml:space="preserve">W wyniku realizacji przedsięwzięcia </w:t>
      </w:r>
      <w:r w:rsidR="000D77E8">
        <w:rPr>
          <w:rFonts w:ascii="Arial" w:hAnsi="Arial" w:cs="Arial"/>
          <w:color w:val="auto"/>
          <w:sz w:val="18"/>
          <w:szCs w:val="18"/>
        </w:rPr>
        <w:t>może wystąpić oddziaływanie skumulowane – w zakresie pozostałych zakładów/przedsięwzięć funkcjonujących na pozostałych częściach działki inwestycyjnej</w:t>
      </w:r>
      <w:r w:rsidR="003D3609" w:rsidRPr="0061619D">
        <w:rPr>
          <w:rFonts w:ascii="Arial" w:hAnsi="Arial" w:cs="Arial"/>
          <w:color w:val="auto"/>
          <w:sz w:val="18"/>
          <w:szCs w:val="18"/>
        </w:rPr>
        <w:t xml:space="preserve">. </w:t>
      </w:r>
      <w:r w:rsidR="000D77E8">
        <w:rPr>
          <w:rFonts w:ascii="Arial" w:hAnsi="Arial" w:cs="Arial"/>
          <w:color w:val="auto"/>
          <w:sz w:val="18"/>
          <w:szCs w:val="18"/>
        </w:rPr>
        <w:t xml:space="preserve">Jednakże, jak wynika </w:t>
      </w:r>
      <w:r w:rsidR="000D77E8">
        <w:rPr>
          <w:rFonts w:ascii="Arial" w:hAnsi="Arial" w:cs="Arial"/>
          <w:color w:val="auto"/>
          <w:sz w:val="18"/>
          <w:szCs w:val="18"/>
        </w:rPr>
        <w:br/>
        <w:t>z przedłożonej dokumentacji, d</w:t>
      </w:r>
      <w:r w:rsidRPr="0061619D">
        <w:rPr>
          <w:rFonts w:ascii="Arial" w:hAnsi="Arial" w:cs="Arial"/>
          <w:color w:val="auto"/>
          <w:sz w:val="18"/>
          <w:szCs w:val="18"/>
        </w:rPr>
        <w:t xml:space="preserve">o minimum ograniczone zostanie oddziaływanie przedsięwzięcia na elementy środowiska mające decydujący wpływ na jakość życia ludzi, zarówno w fazie budowy, jak i eksploatacji. </w:t>
      </w:r>
      <w:r w:rsidR="000D77E8">
        <w:rPr>
          <w:rFonts w:ascii="Arial" w:hAnsi="Arial" w:cs="Arial"/>
          <w:color w:val="auto"/>
          <w:sz w:val="18"/>
          <w:szCs w:val="18"/>
        </w:rPr>
        <w:br/>
      </w:r>
      <w:r w:rsidRPr="0061619D">
        <w:rPr>
          <w:rFonts w:ascii="Arial" w:hAnsi="Arial" w:cs="Arial"/>
          <w:color w:val="auto"/>
          <w:sz w:val="18"/>
          <w:szCs w:val="18"/>
        </w:rPr>
        <w:t xml:space="preserve">Nie przewiduje się </w:t>
      </w:r>
      <w:r w:rsidR="009E2455" w:rsidRPr="0061619D">
        <w:rPr>
          <w:rFonts w:ascii="Arial" w:hAnsi="Arial" w:cs="Arial"/>
          <w:color w:val="auto"/>
          <w:sz w:val="18"/>
          <w:szCs w:val="18"/>
        </w:rPr>
        <w:t xml:space="preserve">więc </w:t>
      </w:r>
      <w:r w:rsidRPr="0061619D">
        <w:rPr>
          <w:rFonts w:ascii="Arial" w:hAnsi="Arial" w:cs="Arial"/>
          <w:color w:val="auto"/>
          <w:sz w:val="18"/>
          <w:szCs w:val="18"/>
        </w:rPr>
        <w:t xml:space="preserve">możliwości wystąpienia znaczącego wpływu przedsięwzięcia na zdrowie ludzi. </w:t>
      </w:r>
    </w:p>
    <w:p w:rsidR="00705995" w:rsidRPr="0061619D" w:rsidRDefault="00705995" w:rsidP="00705995">
      <w:pPr>
        <w:spacing w:after="120" w:line="280" w:lineRule="exact"/>
        <w:jc w:val="both"/>
        <w:rPr>
          <w:rFonts w:ascii="Arial" w:hAnsi="Arial" w:cs="Arial"/>
          <w:sz w:val="18"/>
          <w:szCs w:val="18"/>
        </w:rPr>
      </w:pPr>
      <w:r w:rsidRPr="0061619D">
        <w:rPr>
          <w:rFonts w:ascii="Arial" w:hAnsi="Arial" w:cs="Arial"/>
          <w:sz w:val="18"/>
          <w:szCs w:val="18"/>
        </w:rPr>
        <w:t xml:space="preserve">W związku z realizacją prac budowlano – montażowych mogą wystąpić czasowe oddziaływania na powietrze atmosferyczne oraz klimat akustyczny. Związane to będzie z pracą wykorzystywanych maszyn, urządzeń oraz transportem elementów instalacji. Oddziaływania te będą pomijalne, krótkotrwałe i ustąpią po zakończeniu prac. Dzięki prawidłowej organizacji robót budowlanych, nastąpi minimalizacja wpływu prac budowlanych na stan powietrza atmosferycznego. Z kolei w celu ograniczenia emisji hałasu prace prowadzone będą z zastosowaniem nowoczesnego i sprawnego technicznie sprzętu spełniającego wymagania aktualnych przepisów odnośnie emisji hałasu, prace będą wykonywane z użyciem sprzętu o dobrym stanie technicznym i jego bieżącej konserwacji </w:t>
      </w:r>
      <w:r w:rsidRPr="0061619D">
        <w:rPr>
          <w:rFonts w:ascii="Arial" w:hAnsi="Arial" w:cs="Arial"/>
          <w:sz w:val="18"/>
          <w:szCs w:val="18"/>
        </w:rPr>
        <w:br/>
        <w:t xml:space="preserve">i przeglądów technicznych, drogi dojazdowe będą utrzymywane w należytym stanie technicznym. Powstające </w:t>
      </w:r>
      <w:r w:rsidR="00E87B04">
        <w:rPr>
          <w:rFonts w:ascii="Arial" w:hAnsi="Arial" w:cs="Arial"/>
          <w:sz w:val="18"/>
          <w:szCs w:val="18"/>
        </w:rPr>
        <w:br/>
      </w:r>
      <w:r w:rsidRPr="0061619D">
        <w:rPr>
          <w:rFonts w:ascii="Arial" w:hAnsi="Arial" w:cs="Arial"/>
          <w:sz w:val="18"/>
          <w:szCs w:val="18"/>
        </w:rPr>
        <w:t xml:space="preserve">w trakcie realizacji inwestycji odpady będą zagospodarowane zgodnie z obowiązującymi w tym zakresie przepisami. W przypadku konieczności czasowego magazynowania odpadów, będą one gromadzone selektywnie w szczelnych pojemnikach i kontenerach. </w:t>
      </w:r>
    </w:p>
    <w:p w:rsidR="00705995" w:rsidRPr="0061619D" w:rsidRDefault="00705995" w:rsidP="00495E59">
      <w:pPr>
        <w:spacing w:after="0" w:line="280" w:lineRule="exact"/>
        <w:jc w:val="both"/>
        <w:rPr>
          <w:rFonts w:ascii="Arial" w:hAnsi="Arial" w:cs="Arial"/>
          <w:sz w:val="18"/>
          <w:szCs w:val="18"/>
        </w:rPr>
      </w:pPr>
      <w:r w:rsidRPr="0061619D">
        <w:rPr>
          <w:rFonts w:ascii="Arial" w:hAnsi="Arial" w:cs="Arial"/>
          <w:sz w:val="18"/>
          <w:szCs w:val="18"/>
        </w:rPr>
        <w:lastRenderedPageBreak/>
        <w:t>Faza eksploatacji projektowanej instalacji również wiąże się ze zwiększoną emisją hałasu oraz zanieczyszczeń do powietrza. Głównym źródłem hałasu emitow</w:t>
      </w:r>
      <w:r w:rsidR="00E87B04">
        <w:rPr>
          <w:rFonts w:ascii="Arial" w:hAnsi="Arial" w:cs="Arial"/>
          <w:sz w:val="18"/>
          <w:szCs w:val="18"/>
        </w:rPr>
        <w:t xml:space="preserve">anego do środowiska związanego </w:t>
      </w:r>
      <w:r w:rsidRPr="0061619D">
        <w:rPr>
          <w:rFonts w:ascii="Arial" w:hAnsi="Arial" w:cs="Arial"/>
          <w:sz w:val="18"/>
          <w:szCs w:val="18"/>
        </w:rPr>
        <w:t xml:space="preserve">z inwestycją będą </w:t>
      </w:r>
      <w:r w:rsidR="00CC5B7C" w:rsidRPr="0061619D">
        <w:rPr>
          <w:rFonts w:ascii="Arial" w:hAnsi="Arial" w:cs="Arial"/>
          <w:sz w:val="18"/>
          <w:szCs w:val="18"/>
        </w:rPr>
        <w:t>wykonywane prace związane z przetwarzaniem odpadów budowlanych</w:t>
      </w:r>
      <w:r w:rsidRPr="0061619D">
        <w:rPr>
          <w:rFonts w:ascii="Arial" w:hAnsi="Arial" w:cs="Arial"/>
          <w:sz w:val="18"/>
          <w:szCs w:val="18"/>
        </w:rPr>
        <w:t xml:space="preserve">. W celu określenia spodziewanych warunków akustycznych w otoczeniu obiektu przeprowadzono obliczenia emisji hałasu które potwierdziły dotrzymanie standardów jakości środowiska. </w:t>
      </w:r>
      <w:r w:rsidR="00CC5B7C" w:rsidRPr="0061619D">
        <w:rPr>
          <w:rFonts w:ascii="Arial" w:hAnsi="Arial" w:cs="Arial"/>
          <w:sz w:val="18"/>
          <w:szCs w:val="18"/>
        </w:rPr>
        <w:t xml:space="preserve">Dodatkowo, w celu weryfikacji przedstawionych obliczeń, po oddaniu przedsięwzięcia do eksploatacji inwestor został zobowiązany do wykonania pomiarów sprawdzających </w:t>
      </w:r>
      <w:r w:rsidR="00EF358F">
        <w:rPr>
          <w:rFonts w:ascii="Arial" w:hAnsi="Arial" w:cs="Arial"/>
          <w:sz w:val="18"/>
          <w:szCs w:val="18"/>
        </w:rPr>
        <w:t>funkcjonalność</w:t>
      </w:r>
      <w:r w:rsidR="00CC5B7C" w:rsidRPr="0061619D">
        <w:rPr>
          <w:rFonts w:ascii="Arial" w:hAnsi="Arial" w:cs="Arial"/>
          <w:sz w:val="18"/>
          <w:szCs w:val="18"/>
        </w:rPr>
        <w:t xml:space="preserve"> zastosowanych rozwiązań zabezpieczających. </w:t>
      </w:r>
      <w:r w:rsidRPr="0061619D">
        <w:rPr>
          <w:rFonts w:ascii="Arial" w:hAnsi="Arial" w:cs="Arial"/>
          <w:sz w:val="18"/>
          <w:szCs w:val="18"/>
        </w:rPr>
        <w:t>Emisja zanieczyszcze</w:t>
      </w:r>
      <w:r w:rsidR="00CC5B7C" w:rsidRPr="0061619D">
        <w:rPr>
          <w:rFonts w:ascii="Arial" w:hAnsi="Arial" w:cs="Arial"/>
          <w:sz w:val="18"/>
          <w:szCs w:val="18"/>
        </w:rPr>
        <w:t xml:space="preserve">ń do powietrza </w:t>
      </w:r>
      <w:r w:rsidR="00E87B04">
        <w:rPr>
          <w:rFonts w:ascii="Arial" w:hAnsi="Arial" w:cs="Arial"/>
          <w:sz w:val="18"/>
          <w:szCs w:val="18"/>
        </w:rPr>
        <w:t xml:space="preserve">będzie </w:t>
      </w:r>
      <w:r w:rsidR="00CC5B7C" w:rsidRPr="0061619D">
        <w:rPr>
          <w:rFonts w:ascii="Arial" w:hAnsi="Arial" w:cs="Arial"/>
          <w:sz w:val="18"/>
          <w:szCs w:val="18"/>
        </w:rPr>
        <w:t>związana przede wszystkim z procesem przetwarzania odpadów</w:t>
      </w:r>
      <w:r w:rsidRPr="0061619D">
        <w:rPr>
          <w:rFonts w:ascii="Arial" w:hAnsi="Arial" w:cs="Arial"/>
          <w:sz w:val="18"/>
          <w:szCs w:val="18"/>
        </w:rPr>
        <w:t xml:space="preserve">. W celu określenia wpływu przedsięwzięcia na powietrze atmosferyczne wykorzystano metody obliczeniowo-analityczne. </w:t>
      </w:r>
      <w:r w:rsidR="00E87B04">
        <w:rPr>
          <w:rFonts w:ascii="Arial" w:hAnsi="Arial" w:cs="Arial"/>
          <w:sz w:val="18"/>
          <w:szCs w:val="18"/>
        </w:rPr>
        <w:t>Jak wynika z przeprowadzonej analizy</w:t>
      </w:r>
      <w:r w:rsidRPr="0061619D">
        <w:rPr>
          <w:rFonts w:ascii="Arial" w:hAnsi="Arial" w:cs="Arial"/>
          <w:sz w:val="18"/>
          <w:szCs w:val="18"/>
        </w:rPr>
        <w:t xml:space="preserve">, eksploatacja przedsięwzięcia nie będzie stanowiła zagrożenia dla środowiska oraz życia i zdrowia ludzi </w:t>
      </w:r>
      <w:r w:rsidR="00E87B04">
        <w:rPr>
          <w:rFonts w:ascii="Arial" w:hAnsi="Arial" w:cs="Arial"/>
          <w:sz w:val="18"/>
          <w:szCs w:val="18"/>
        </w:rPr>
        <w:br/>
      </w:r>
      <w:r w:rsidRPr="0061619D">
        <w:rPr>
          <w:rFonts w:ascii="Arial" w:hAnsi="Arial" w:cs="Arial"/>
          <w:sz w:val="18"/>
          <w:szCs w:val="18"/>
        </w:rPr>
        <w:t>w zakresie emisji substancji do powietrza atmosferycznego.</w:t>
      </w:r>
    </w:p>
    <w:p w:rsidR="007262CC" w:rsidRPr="00D33E25" w:rsidRDefault="00495E59" w:rsidP="007262CC">
      <w:pPr>
        <w:spacing w:after="0" w:line="280" w:lineRule="exact"/>
        <w:jc w:val="both"/>
        <w:rPr>
          <w:rFonts w:ascii="Arial" w:hAnsi="Arial" w:cs="Arial"/>
          <w:sz w:val="18"/>
          <w:szCs w:val="18"/>
        </w:rPr>
      </w:pPr>
      <w:r w:rsidRPr="0061619D">
        <w:rPr>
          <w:rFonts w:ascii="Arial" w:hAnsi="Arial" w:cs="Arial"/>
          <w:sz w:val="18"/>
          <w:szCs w:val="18"/>
        </w:rPr>
        <w:t xml:space="preserve">Eksploatacja </w:t>
      </w:r>
      <w:r w:rsidRPr="00D33E25">
        <w:rPr>
          <w:rFonts w:ascii="Arial" w:hAnsi="Arial" w:cs="Arial"/>
          <w:sz w:val="18"/>
          <w:szCs w:val="18"/>
        </w:rPr>
        <w:t>instalacji nie będzie wiązała się z powstawaniem ścieków</w:t>
      </w:r>
      <w:r w:rsidR="007262CC" w:rsidRPr="00D33E25">
        <w:rPr>
          <w:rFonts w:ascii="Arial" w:hAnsi="Arial" w:cs="Arial"/>
          <w:sz w:val="18"/>
          <w:szCs w:val="18"/>
        </w:rPr>
        <w:t xml:space="preserve"> przemysłowych, a ścieki sanitarne wytwarzane przez pracowników będą okresowo odbierane przez uprawnioną firmę. </w:t>
      </w:r>
    </w:p>
    <w:p w:rsidR="007262CC" w:rsidRPr="0061619D" w:rsidRDefault="00D33E25" w:rsidP="007262CC">
      <w:pPr>
        <w:spacing w:after="120" w:line="280" w:lineRule="exact"/>
        <w:jc w:val="both"/>
        <w:rPr>
          <w:rFonts w:ascii="Arial" w:hAnsi="Arial" w:cs="Arial"/>
          <w:sz w:val="18"/>
          <w:szCs w:val="18"/>
        </w:rPr>
      </w:pPr>
      <w:r>
        <w:rPr>
          <w:rFonts w:ascii="Arial" w:hAnsi="Arial" w:cs="Arial"/>
          <w:sz w:val="18"/>
          <w:szCs w:val="18"/>
        </w:rPr>
        <w:t>Powstałe w wyniku eksploatacji o</w:t>
      </w:r>
      <w:r w:rsidR="007262CC" w:rsidRPr="00D33E25">
        <w:rPr>
          <w:rFonts w:ascii="Arial" w:hAnsi="Arial" w:cs="Arial"/>
          <w:sz w:val="18"/>
          <w:szCs w:val="18"/>
        </w:rPr>
        <w:t xml:space="preserve">dpady </w:t>
      </w:r>
      <w:r w:rsidRPr="00D33E25">
        <w:rPr>
          <w:rFonts w:ascii="Arial" w:hAnsi="Arial" w:cs="Arial"/>
          <w:sz w:val="18"/>
          <w:szCs w:val="18"/>
        </w:rPr>
        <w:t>komunalne</w:t>
      </w:r>
      <w:r w:rsidR="007262CC" w:rsidRPr="00D33E25">
        <w:rPr>
          <w:rFonts w:ascii="Arial" w:hAnsi="Arial" w:cs="Arial"/>
          <w:sz w:val="18"/>
          <w:szCs w:val="18"/>
        </w:rPr>
        <w:t xml:space="preserve"> będą</w:t>
      </w:r>
      <w:r w:rsidR="007262CC" w:rsidRPr="0061619D">
        <w:rPr>
          <w:rFonts w:ascii="Arial" w:hAnsi="Arial" w:cs="Arial"/>
          <w:sz w:val="18"/>
          <w:szCs w:val="18"/>
        </w:rPr>
        <w:t xml:space="preserve"> ma</w:t>
      </w:r>
      <w:r w:rsidR="00E87B04">
        <w:rPr>
          <w:rFonts w:ascii="Arial" w:hAnsi="Arial" w:cs="Arial"/>
          <w:sz w:val="18"/>
          <w:szCs w:val="18"/>
        </w:rPr>
        <w:t xml:space="preserve">gazynowane </w:t>
      </w:r>
      <w:r w:rsidR="007262CC" w:rsidRPr="0061619D">
        <w:rPr>
          <w:rFonts w:ascii="Arial" w:hAnsi="Arial" w:cs="Arial"/>
          <w:sz w:val="18"/>
          <w:szCs w:val="18"/>
        </w:rPr>
        <w:t>w specjalistycznym pojemniku i będą okresowo opróżniane przez gminny zakład.</w:t>
      </w:r>
    </w:p>
    <w:p w:rsidR="00705995" w:rsidRPr="0061619D" w:rsidRDefault="00705995" w:rsidP="00F371EA">
      <w:pPr>
        <w:spacing w:after="120" w:line="280" w:lineRule="exact"/>
        <w:jc w:val="both"/>
        <w:rPr>
          <w:rStyle w:val="apple-style-span"/>
          <w:rFonts w:ascii="Arial" w:hAnsi="Arial" w:cs="Arial"/>
          <w:sz w:val="18"/>
          <w:szCs w:val="18"/>
        </w:rPr>
      </w:pPr>
      <w:r w:rsidRPr="0061619D">
        <w:rPr>
          <w:rFonts w:ascii="Arial" w:hAnsi="Arial" w:cs="Arial"/>
          <w:sz w:val="18"/>
          <w:szCs w:val="18"/>
        </w:rPr>
        <w:t xml:space="preserve">W celu dodatkowego zabezpieczenia środowiska w ramach niniejszej decyzji tut. organ określił </w:t>
      </w:r>
      <w:r w:rsidRPr="0061619D">
        <w:rPr>
          <w:rStyle w:val="apple-style-span"/>
          <w:rFonts w:ascii="Arial" w:hAnsi="Arial" w:cs="Arial"/>
          <w:sz w:val="18"/>
          <w:szCs w:val="18"/>
        </w:rPr>
        <w:t xml:space="preserve">warunki realizacji oraz eksploatacji przedmiotowego przedsięwzięcia. Celem nałożonych warunków jest maksymalizacja zabezpieczenia poprawnej realizacji przedmiotowego przedsięwzięcia oraz jego późniejsza eksploatacja </w:t>
      </w:r>
      <w:r w:rsidR="00D33E25">
        <w:rPr>
          <w:rStyle w:val="apple-style-span"/>
          <w:rFonts w:ascii="Arial" w:hAnsi="Arial" w:cs="Arial"/>
          <w:sz w:val="18"/>
          <w:szCs w:val="18"/>
        </w:rPr>
        <w:br/>
      </w:r>
      <w:r w:rsidRPr="0061619D">
        <w:rPr>
          <w:rStyle w:val="apple-style-span"/>
          <w:rFonts w:ascii="Arial" w:hAnsi="Arial" w:cs="Arial"/>
          <w:sz w:val="18"/>
          <w:szCs w:val="18"/>
        </w:rPr>
        <w:t xml:space="preserve">w zgodzie z wymaganym poszanowaniem środowiska. </w:t>
      </w:r>
    </w:p>
    <w:p w:rsidR="00466AF3" w:rsidRPr="0061619D" w:rsidRDefault="00466AF3" w:rsidP="00495E59">
      <w:pPr>
        <w:spacing w:after="120" w:line="280" w:lineRule="exact"/>
        <w:jc w:val="both"/>
        <w:rPr>
          <w:rFonts w:ascii="Arial" w:hAnsi="Arial" w:cs="Arial"/>
          <w:sz w:val="18"/>
          <w:szCs w:val="18"/>
        </w:rPr>
      </w:pPr>
      <w:r w:rsidRPr="0061619D">
        <w:rPr>
          <w:rFonts w:ascii="Arial" w:hAnsi="Arial" w:cs="Arial"/>
          <w:sz w:val="18"/>
          <w:szCs w:val="18"/>
        </w:rPr>
        <w:t xml:space="preserve">Przedmiotowa inwestycja, zarówno w fazie budowy, jak również eksploatacji, nie będzie kolidować </w:t>
      </w:r>
      <w:r w:rsidRPr="0061619D">
        <w:rPr>
          <w:rFonts w:ascii="Arial" w:hAnsi="Arial" w:cs="Arial"/>
          <w:sz w:val="18"/>
          <w:szCs w:val="18"/>
        </w:rPr>
        <w:br/>
        <w:t xml:space="preserve">z ustaleniami i celami środowiskowymi zawartymi w Planie Gospodarowania Wodami w Obszarze Dorzecza Odry lub stwarzać ryzyka ich niedotrzymania. Realizacja i eksploatacja inwestycji nie będzie wpływać negatywnie na JCWP i JCWPd. </w:t>
      </w:r>
    </w:p>
    <w:p w:rsidR="00705995"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W związku z realizacją </w:t>
      </w:r>
      <w:r w:rsidR="00495E59" w:rsidRPr="0061619D">
        <w:rPr>
          <w:rFonts w:ascii="Arial" w:hAnsi="Arial" w:cs="Arial"/>
          <w:sz w:val="18"/>
          <w:szCs w:val="18"/>
        </w:rPr>
        <w:t xml:space="preserve">i eksploatacją </w:t>
      </w:r>
      <w:r w:rsidRPr="0061619D">
        <w:rPr>
          <w:rFonts w:ascii="Arial" w:hAnsi="Arial" w:cs="Arial"/>
          <w:sz w:val="18"/>
          <w:szCs w:val="18"/>
        </w:rPr>
        <w:t xml:space="preserve">planowanego przedsięwzięcia nie przewiduje się oddziaływania </w:t>
      </w:r>
      <w:r w:rsidR="00D33E25">
        <w:rPr>
          <w:rFonts w:ascii="Arial" w:hAnsi="Arial" w:cs="Arial"/>
          <w:sz w:val="18"/>
          <w:szCs w:val="18"/>
        </w:rPr>
        <w:br/>
      </w:r>
      <w:r w:rsidRPr="0061619D">
        <w:rPr>
          <w:rFonts w:ascii="Arial" w:hAnsi="Arial" w:cs="Arial"/>
          <w:sz w:val="18"/>
          <w:szCs w:val="18"/>
        </w:rPr>
        <w:t xml:space="preserve">o charakterze transgranicznym. </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Organ </w:t>
      </w:r>
      <w:r w:rsidR="001A52AB" w:rsidRPr="0061619D">
        <w:rPr>
          <w:rFonts w:ascii="Arial" w:hAnsi="Arial" w:cs="Arial"/>
          <w:sz w:val="18"/>
          <w:szCs w:val="18"/>
        </w:rPr>
        <w:t>w ramach oceny oddziaływania przedmiotowego przedsięwzięcia na środowisko</w:t>
      </w:r>
      <w:r w:rsidR="00A5228C" w:rsidRPr="0061619D">
        <w:rPr>
          <w:rFonts w:ascii="Arial" w:hAnsi="Arial" w:cs="Arial"/>
          <w:sz w:val="18"/>
          <w:szCs w:val="18"/>
        </w:rPr>
        <w:t xml:space="preserve"> </w:t>
      </w:r>
      <w:r w:rsidRPr="0061619D">
        <w:rPr>
          <w:rFonts w:ascii="Arial" w:hAnsi="Arial" w:cs="Arial"/>
          <w:sz w:val="18"/>
          <w:szCs w:val="18"/>
        </w:rPr>
        <w:t xml:space="preserve">zbadał sprawę przede wszystkim w oparciu o uwarunkowania wynikające z art. </w:t>
      </w:r>
      <w:r w:rsidR="001A52AB" w:rsidRPr="0061619D">
        <w:rPr>
          <w:rFonts w:ascii="Arial" w:hAnsi="Arial" w:cs="Arial"/>
          <w:sz w:val="18"/>
          <w:szCs w:val="18"/>
        </w:rPr>
        <w:t xml:space="preserve">62 i </w:t>
      </w:r>
      <w:r w:rsidRPr="0061619D">
        <w:rPr>
          <w:rFonts w:ascii="Arial" w:hAnsi="Arial" w:cs="Arial"/>
          <w:sz w:val="18"/>
          <w:szCs w:val="18"/>
        </w:rPr>
        <w:t xml:space="preserve">63 ust. 1 ustawy ooś, uwzględnił stanowisko Regionalnego Dyrektora Ochrony Środowiska w Szczecinie, Dyrektora </w:t>
      </w:r>
      <w:r w:rsidR="001A52AB" w:rsidRPr="0061619D">
        <w:rPr>
          <w:rFonts w:ascii="Arial" w:hAnsi="Arial" w:cs="Arial"/>
          <w:sz w:val="18"/>
          <w:szCs w:val="18"/>
        </w:rPr>
        <w:t xml:space="preserve">Regionalnego Zarządu Gospodarki Wodnej </w:t>
      </w:r>
      <w:r w:rsidR="000464E9" w:rsidRPr="0061619D">
        <w:rPr>
          <w:rFonts w:ascii="Arial" w:hAnsi="Arial" w:cs="Arial"/>
          <w:sz w:val="18"/>
          <w:szCs w:val="18"/>
        </w:rPr>
        <w:t>w S</w:t>
      </w:r>
      <w:r w:rsidR="00F0319F" w:rsidRPr="0061619D">
        <w:rPr>
          <w:rFonts w:ascii="Arial" w:hAnsi="Arial" w:cs="Arial"/>
          <w:sz w:val="18"/>
          <w:szCs w:val="18"/>
        </w:rPr>
        <w:t>zczecini</w:t>
      </w:r>
      <w:r w:rsidR="000464E9" w:rsidRPr="0061619D">
        <w:rPr>
          <w:rFonts w:ascii="Arial" w:hAnsi="Arial" w:cs="Arial"/>
          <w:sz w:val="18"/>
          <w:szCs w:val="18"/>
        </w:rPr>
        <w:t>e</w:t>
      </w:r>
      <w:r w:rsidRPr="0061619D">
        <w:rPr>
          <w:rFonts w:ascii="Arial" w:hAnsi="Arial" w:cs="Arial"/>
          <w:sz w:val="18"/>
          <w:szCs w:val="18"/>
        </w:rPr>
        <w:t xml:space="preserve"> PGW Wody Polskie oraz stanowisko Państwowego </w:t>
      </w:r>
      <w:r w:rsidR="000464E9" w:rsidRPr="0061619D">
        <w:rPr>
          <w:rFonts w:ascii="Arial" w:hAnsi="Arial" w:cs="Arial"/>
          <w:sz w:val="18"/>
          <w:szCs w:val="18"/>
        </w:rPr>
        <w:t>Powiatowego</w:t>
      </w:r>
      <w:r w:rsidRPr="0061619D">
        <w:rPr>
          <w:rFonts w:ascii="Arial" w:hAnsi="Arial" w:cs="Arial"/>
          <w:sz w:val="18"/>
          <w:szCs w:val="18"/>
        </w:rPr>
        <w:t xml:space="preserve"> Inspektora Sanitarnego </w:t>
      </w:r>
      <w:r w:rsidR="00D33E25">
        <w:rPr>
          <w:rFonts w:ascii="Arial" w:hAnsi="Arial" w:cs="Arial"/>
          <w:sz w:val="18"/>
          <w:szCs w:val="18"/>
        </w:rPr>
        <w:br/>
      </w:r>
      <w:r w:rsidRPr="0061619D">
        <w:rPr>
          <w:rFonts w:ascii="Arial" w:hAnsi="Arial" w:cs="Arial"/>
          <w:sz w:val="18"/>
          <w:szCs w:val="18"/>
        </w:rPr>
        <w:t>w Szczecinie</w:t>
      </w:r>
      <w:r w:rsidR="00356F07" w:rsidRPr="0061619D">
        <w:rPr>
          <w:rFonts w:ascii="Arial" w:hAnsi="Arial" w:cs="Arial"/>
          <w:sz w:val="18"/>
          <w:szCs w:val="18"/>
        </w:rPr>
        <w:t>.</w:t>
      </w:r>
    </w:p>
    <w:p w:rsidR="0054284E" w:rsidRPr="0061619D" w:rsidRDefault="00466AF3" w:rsidP="0054284E">
      <w:pPr>
        <w:spacing w:after="120" w:line="280" w:lineRule="exact"/>
        <w:jc w:val="both"/>
        <w:rPr>
          <w:rFonts w:ascii="Arial" w:hAnsi="Arial" w:cs="Arial"/>
          <w:sz w:val="18"/>
          <w:szCs w:val="18"/>
        </w:rPr>
      </w:pPr>
      <w:r w:rsidRPr="0061619D">
        <w:rPr>
          <w:rFonts w:ascii="Arial" w:hAnsi="Arial" w:cs="Arial"/>
          <w:sz w:val="18"/>
          <w:szCs w:val="18"/>
        </w:rPr>
        <w:t xml:space="preserve">Organ </w:t>
      </w:r>
      <w:r w:rsidR="0054284E">
        <w:rPr>
          <w:rFonts w:ascii="Arial" w:hAnsi="Arial" w:cs="Arial"/>
          <w:sz w:val="18"/>
          <w:szCs w:val="18"/>
        </w:rPr>
        <w:t>ocenił</w:t>
      </w:r>
      <w:r w:rsidRPr="0061619D">
        <w:rPr>
          <w:rFonts w:ascii="Arial" w:hAnsi="Arial" w:cs="Arial"/>
          <w:sz w:val="18"/>
          <w:szCs w:val="18"/>
        </w:rPr>
        <w:t>, iż rozwiązania techniczne, technologiczne i organizacyjne deklarowane do zastosowania przez podmiot planujący podjęcie realizacji przedsięwzięcia</w:t>
      </w:r>
      <w:r w:rsidR="007E20F8" w:rsidRPr="0061619D">
        <w:rPr>
          <w:rFonts w:ascii="Arial" w:hAnsi="Arial" w:cs="Arial"/>
          <w:sz w:val="18"/>
          <w:szCs w:val="18"/>
        </w:rPr>
        <w:t xml:space="preserve"> oraz </w:t>
      </w:r>
      <w:r w:rsidR="0086418A" w:rsidRPr="0061619D">
        <w:rPr>
          <w:rFonts w:ascii="Arial" w:hAnsi="Arial" w:cs="Arial"/>
          <w:sz w:val="18"/>
          <w:szCs w:val="18"/>
        </w:rPr>
        <w:t>nałożone</w:t>
      </w:r>
      <w:r w:rsidR="0054284E">
        <w:rPr>
          <w:rFonts w:ascii="Arial" w:hAnsi="Arial" w:cs="Arial"/>
          <w:sz w:val="18"/>
          <w:szCs w:val="18"/>
        </w:rPr>
        <w:t xml:space="preserve"> przez tut. organ</w:t>
      </w:r>
      <w:r w:rsidR="0086418A" w:rsidRPr="0061619D">
        <w:rPr>
          <w:rFonts w:ascii="Arial" w:hAnsi="Arial" w:cs="Arial"/>
          <w:sz w:val="18"/>
          <w:szCs w:val="18"/>
        </w:rPr>
        <w:t xml:space="preserve">, </w:t>
      </w:r>
      <w:r w:rsidR="00495E59" w:rsidRPr="0061619D">
        <w:rPr>
          <w:rFonts w:ascii="Arial" w:hAnsi="Arial" w:cs="Arial"/>
          <w:sz w:val="18"/>
          <w:szCs w:val="18"/>
        </w:rPr>
        <w:t>dodatkowe warunki realizacji i eksploatacji przedsięwzięcia</w:t>
      </w:r>
      <w:r w:rsidRPr="0061619D">
        <w:rPr>
          <w:rFonts w:ascii="Arial" w:hAnsi="Arial" w:cs="Arial"/>
          <w:sz w:val="18"/>
          <w:szCs w:val="18"/>
        </w:rPr>
        <w:t xml:space="preserve">, </w:t>
      </w:r>
      <w:r w:rsidR="00495E59" w:rsidRPr="0061619D">
        <w:rPr>
          <w:rFonts w:ascii="Arial" w:hAnsi="Arial" w:cs="Arial"/>
          <w:sz w:val="18"/>
          <w:szCs w:val="18"/>
        </w:rPr>
        <w:t xml:space="preserve">w sposób wystarczający zminimalizują wpływ </w:t>
      </w:r>
      <w:r w:rsidR="0086418A" w:rsidRPr="0061619D">
        <w:rPr>
          <w:rFonts w:ascii="Arial" w:hAnsi="Arial" w:cs="Arial"/>
          <w:sz w:val="18"/>
          <w:szCs w:val="18"/>
        </w:rPr>
        <w:t xml:space="preserve">przedmiotowego przedsięwzięcia </w:t>
      </w:r>
      <w:r w:rsidR="00495E59" w:rsidRPr="0061619D">
        <w:rPr>
          <w:rFonts w:ascii="Arial" w:hAnsi="Arial" w:cs="Arial"/>
          <w:sz w:val="18"/>
          <w:szCs w:val="18"/>
        </w:rPr>
        <w:t>na środowisko</w:t>
      </w:r>
      <w:r w:rsidRPr="0061619D">
        <w:rPr>
          <w:rFonts w:ascii="Arial" w:hAnsi="Arial" w:cs="Arial"/>
          <w:sz w:val="18"/>
          <w:szCs w:val="18"/>
        </w:rPr>
        <w:t>.</w:t>
      </w:r>
      <w:r w:rsidR="0054284E" w:rsidRPr="0054284E">
        <w:rPr>
          <w:rFonts w:ascii="Arial" w:hAnsi="Arial" w:cs="Arial"/>
          <w:sz w:val="18"/>
          <w:szCs w:val="18"/>
        </w:rPr>
        <w:t xml:space="preserve"> </w:t>
      </w:r>
      <w:r w:rsidR="0054284E" w:rsidRPr="0061619D">
        <w:rPr>
          <w:rFonts w:ascii="Arial" w:hAnsi="Arial" w:cs="Arial"/>
          <w:sz w:val="18"/>
          <w:szCs w:val="18"/>
        </w:rPr>
        <w:t xml:space="preserve">Zastosowanie </w:t>
      </w:r>
      <w:r w:rsidR="0054284E">
        <w:rPr>
          <w:rFonts w:ascii="Arial" w:hAnsi="Arial" w:cs="Arial"/>
          <w:sz w:val="18"/>
          <w:szCs w:val="18"/>
        </w:rPr>
        <w:t>ww.</w:t>
      </w:r>
      <w:r w:rsidR="0054284E" w:rsidRPr="0061619D">
        <w:rPr>
          <w:rFonts w:ascii="Arial" w:hAnsi="Arial" w:cs="Arial"/>
          <w:sz w:val="18"/>
          <w:szCs w:val="18"/>
        </w:rPr>
        <w:t xml:space="preserve"> działań ochronnych, które zostały umieszczone w niniejszej decyzji pozwoli odpowiednio zabezpieczyć środowisko przed ewentualnym negatywnym oddziaływaniem przedsięwzięcia podczas fazy realizacji oraz fazy eksploatacji. </w:t>
      </w:r>
    </w:p>
    <w:p w:rsidR="000D77E8" w:rsidRPr="0061619D" w:rsidRDefault="000D77E8" w:rsidP="00F371EA">
      <w:pPr>
        <w:spacing w:after="120" w:line="280" w:lineRule="exact"/>
        <w:jc w:val="both"/>
        <w:rPr>
          <w:rFonts w:ascii="Arial" w:hAnsi="Arial" w:cs="Arial"/>
          <w:sz w:val="18"/>
          <w:szCs w:val="18"/>
        </w:rPr>
      </w:pPr>
      <w:r w:rsidRPr="000D77E8">
        <w:rPr>
          <w:rFonts w:ascii="Arial" w:eastAsia="Calibri" w:hAnsi="Arial" w:cs="Arial"/>
          <w:sz w:val="18"/>
          <w:szCs w:val="18"/>
        </w:rPr>
        <w:t xml:space="preserve">Tutejszy organ dokonując analizy przedmiotowego przedsięwzięcia, mając na uwadze jego charakter oraz usytuowanie na terenie </w:t>
      </w:r>
      <w:r>
        <w:rPr>
          <w:rFonts w:ascii="Arial" w:hAnsi="Arial" w:cs="Arial"/>
          <w:sz w:val="18"/>
          <w:szCs w:val="18"/>
        </w:rPr>
        <w:t>przekształconym</w:t>
      </w:r>
      <w:r w:rsidRPr="000D77E8">
        <w:rPr>
          <w:rFonts w:ascii="Arial" w:eastAsia="Calibri" w:hAnsi="Arial" w:cs="Arial"/>
          <w:sz w:val="18"/>
          <w:szCs w:val="18"/>
        </w:rPr>
        <w:t xml:space="preserve"> stwierdził, że realizacja planowanej inwestycji i jej późniejsze funkcjonowanie nie zagrozi również wartościom przyrodniczym sąsiadujących terenów oraz nie wpłynie znacząco na klimat, w tym nie spowoduje emisji gazów cieplarnianych, nie spowoduje oddziaływania istotnego z punktu widzenia dostosowania do zmian klimatu.</w:t>
      </w:r>
    </w:p>
    <w:p w:rsidR="00BC6B6C" w:rsidRPr="0061619D" w:rsidRDefault="00BC6B6C" w:rsidP="00BC6B6C">
      <w:pPr>
        <w:spacing w:after="120" w:line="280" w:lineRule="exact"/>
        <w:jc w:val="both"/>
        <w:rPr>
          <w:rFonts w:ascii="Arial" w:hAnsi="Arial" w:cs="Arial"/>
          <w:sz w:val="18"/>
          <w:szCs w:val="18"/>
        </w:rPr>
      </w:pPr>
      <w:r w:rsidRPr="0061619D">
        <w:rPr>
          <w:rFonts w:ascii="Arial" w:hAnsi="Arial" w:cs="Arial"/>
          <w:sz w:val="18"/>
          <w:szCs w:val="18"/>
        </w:rPr>
        <w:t>Niniejsza decyzja zostaje wydana w oparciu o art. 104 ustawy kpa stanowiący, iż załatwienie sprawy przez organ administracji publicznej odbywa się przez wydanie decyzji oraz na podstawie zebranego podczas postępowania materiału dowodowego, jak również w oparciu</w:t>
      </w:r>
      <w:r w:rsidR="00D33E25">
        <w:rPr>
          <w:rFonts w:ascii="Arial" w:hAnsi="Arial" w:cs="Arial"/>
          <w:sz w:val="18"/>
          <w:szCs w:val="18"/>
        </w:rPr>
        <w:t xml:space="preserve"> o art. 84 ustawy ooś, zgodnie </w:t>
      </w:r>
      <w:r w:rsidRPr="0061619D">
        <w:rPr>
          <w:rFonts w:ascii="Arial" w:hAnsi="Arial" w:cs="Arial"/>
          <w:sz w:val="18"/>
          <w:szCs w:val="18"/>
        </w:rPr>
        <w:t>z którym w przypadku nieprzeprowadzenia oceny oddziaływania na środowisko, właściw</w:t>
      </w:r>
      <w:r w:rsidR="00D33E25">
        <w:rPr>
          <w:rFonts w:ascii="Arial" w:hAnsi="Arial" w:cs="Arial"/>
          <w:sz w:val="18"/>
          <w:szCs w:val="18"/>
        </w:rPr>
        <w:t xml:space="preserve">y organ stwierdza brak potrzeby </w:t>
      </w:r>
      <w:r w:rsidRPr="0061619D">
        <w:rPr>
          <w:rFonts w:ascii="Arial" w:hAnsi="Arial" w:cs="Arial"/>
          <w:sz w:val="18"/>
          <w:szCs w:val="18"/>
        </w:rPr>
        <w:t xml:space="preserve">przeprowadzenia tej oceny. </w:t>
      </w:r>
    </w:p>
    <w:p w:rsidR="00495E59" w:rsidRDefault="00BC6B6C" w:rsidP="00BC6B6C">
      <w:pPr>
        <w:spacing w:after="120" w:line="280" w:lineRule="exact"/>
        <w:jc w:val="both"/>
        <w:rPr>
          <w:rFonts w:ascii="Arial" w:hAnsi="Arial" w:cs="Arial"/>
          <w:sz w:val="18"/>
          <w:szCs w:val="18"/>
        </w:rPr>
      </w:pPr>
      <w:r w:rsidRPr="0061619D">
        <w:rPr>
          <w:rFonts w:ascii="Arial" w:hAnsi="Arial" w:cs="Arial"/>
          <w:sz w:val="18"/>
          <w:szCs w:val="18"/>
        </w:rPr>
        <w:lastRenderedPageBreak/>
        <w:t xml:space="preserve">Zgodnie z art. 10 ustawy kpa przed wydaniem niniejszej decyzji organ poinformował strony </w:t>
      </w:r>
      <w:r w:rsidRPr="0061619D">
        <w:rPr>
          <w:rFonts w:ascii="Arial" w:hAnsi="Arial" w:cs="Arial"/>
          <w:sz w:val="18"/>
          <w:szCs w:val="18"/>
        </w:rPr>
        <w:br/>
        <w:t>postępowania o możliwości wypowiedzenia się co do z</w:t>
      </w:r>
      <w:r w:rsidR="00D33E25">
        <w:rPr>
          <w:rFonts w:ascii="Arial" w:hAnsi="Arial" w:cs="Arial"/>
          <w:sz w:val="18"/>
          <w:szCs w:val="18"/>
        </w:rPr>
        <w:t xml:space="preserve">ebranych dowodów i materiałów. </w:t>
      </w:r>
      <w:r w:rsidRPr="0061619D">
        <w:rPr>
          <w:rFonts w:ascii="Arial" w:hAnsi="Arial" w:cs="Arial"/>
          <w:sz w:val="18"/>
          <w:szCs w:val="18"/>
        </w:rPr>
        <w:t xml:space="preserve">W terminie określonym </w:t>
      </w:r>
      <w:r w:rsidR="00D33E25">
        <w:rPr>
          <w:rFonts w:ascii="Arial" w:hAnsi="Arial" w:cs="Arial"/>
          <w:sz w:val="18"/>
          <w:szCs w:val="18"/>
        </w:rPr>
        <w:br/>
      </w:r>
      <w:r w:rsidRPr="0061619D">
        <w:rPr>
          <w:rFonts w:ascii="Arial" w:hAnsi="Arial" w:cs="Arial"/>
          <w:sz w:val="18"/>
          <w:szCs w:val="18"/>
        </w:rPr>
        <w:t>w ww. zawiadomieniu nie wpłynęły żadne uwagi ani wnioski.</w:t>
      </w:r>
    </w:p>
    <w:p w:rsidR="000D77E8" w:rsidRPr="0061619D" w:rsidRDefault="000D77E8" w:rsidP="000D77E8">
      <w:pPr>
        <w:spacing w:after="120" w:line="280" w:lineRule="exact"/>
        <w:jc w:val="both"/>
        <w:rPr>
          <w:rFonts w:ascii="Arial" w:hAnsi="Arial" w:cs="Arial"/>
          <w:sz w:val="18"/>
          <w:szCs w:val="18"/>
        </w:rPr>
      </w:pPr>
      <w:r w:rsidRPr="0061619D">
        <w:rPr>
          <w:rFonts w:ascii="Arial" w:hAnsi="Arial" w:cs="Arial"/>
          <w:sz w:val="18"/>
          <w:szCs w:val="18"/>
        </w:rPr>
        <w:t>Mając powyższe na uwadze, organ stwierdził jak w rozstrzygnięciu.</w:t>
      </w:r>
    </w:p>
    <w:p w:rsidR="00466AF3" w:rsidRPr="0061619D" w:rsidRDefault="00466AF3" w:rsidP="00F371EA">
      <w:pPr>
        <w:spacing w:after="120" w:line="280" w:lineRule="exact"/>
        <w:jc w:val="center"/>
        <w:rPr>
          <w:rFonts w:ascii="Arial" w:hAnsi="Arial" w:cs="Arial"/>
          <w:b/>
          <w:sz w:val="18"/>
          <w:szCs w:val="18"/>
        </w:rPr>
      </w:pPr>
      <w:r w:rsidRPr="0061619D">
        <w:rPr>
          <w:rFonts w:ascii="Arial" w:hAnsi="Arial" w:cs="Arial"/>
          <w:b/>
          <w:sz w:val="18"/>
          <w:szCs w:val="18"/>
        </w:rPr>
        <w:t>Pouczenie</w:t>
      </w:r>
    </w:p>
    <w:p w:rsidR="00710AA2" w:rsidRPr="0061619D" w:rsidRDefault="00466AF3" w:rsidP="006D0FAF">
      <w:pPr>
        <w:spacing w:after="120" w:line="280" w:lineRule="exact"/>
        <w:jc w:val="both"/>
        <w:rPr>
          <w:rFonts w:ascii="Arial" w:hAnsi="Arial" w:cs="Arial"/>
          <w:sz w:val="18"/>
          <w:szCs w:val="18"/>
        </w:rPr>
      </w:pPr>
      <w:r w:rsidRPr="0061619D">
        <w:rPr>
          <w:rFonts w:ascii="Arial" w:hAnsi="Arial" w:cs="Arial"/>
          <w:sz w:val="18"/>
          <w:szCs w:val="18"/>
        </w:rPr>
        <w:t xml:space="preserve">Zgodnie z art. 72 ust. 3 ustawy z dnia 3 października 2008 r. o udostępnieniu informacji o środowisku </w:t>
      </w:r>
      <w:r w:rsidRPr="0061619D">
        <w:rPr>
          <w:rFonts w:ascii="Arial" w:hAnsi="Arial" w:cs="Arial"/>
          <w:sz w:val="18"/>
          <w:szCs w:val="18"/>
        </w:rPr>
        <w:br/>
        <w:t xml:space="preserve">i jego ochronie, udziale społeczeństwa w ochronie środowiska oraz o ocenach oddziaływania na środowisko </w:t>
      </w:r>
      <w:r w:rsidR="000D77E8">
        <w:rPr>
          <w:rFonts w:ascii="Arial" w:hAnsi="Arial" w:cs="Arial"/>
          <w:sz w:val="18"/>
          <w:szCs w:val="18"/>
        </w:rPr>
        <w:br/>
      </w:r>
      <w:r w:rsidRPr="0061619D">
        <w:rPr>
          <w:rFonts w:ascii="Arial" w:hAnsi="Arial" w:cs="Arial"/>
          <w:sz w:val="18"/>
          <w:szCs w:val="18"/>
        </w:rPr>
        <w:t>(</w:t>
      </w:r>
      <w:r w:rsidR="0040201E" w:rsidRPr="0061619D">
        <w:rPr>
          <w:rFonts w:ascii="Arial" w:hAnsi="Arial" w:cs="Arial"/>
          <w:sz w:val="18"/>
          <w:szCs w:val="18"/>
        </w:rPr>
        <w:t>Dz. U. z 2024 r., poz. 1112</w:t>
      </w:r>
      <w:r w:rsidR="000D77E8">
        <w:rPr>
          <w:rFonts w:ascii="Arial" w:hAnsi="Arial" w:cs="Arial"/>
          <w:sz w:val="18"/>
          <w:szCs w:val="18"/>
        </w:rPr>
        <w:t xml:space="preserve"> z późn. zm.</w:t>
      </w:r>
      <w:r w:rsidRPr="0061619D">
        <w:rPr>
          <w:rFonts w:ascii="Arial" w:hAnsi="Arial" w:cs="Arial"/>
          <w:sz w:val="18"/>
          <w:szCs w:val="18"/>
        </w:rPr>
        <w:t xml:space="preserve">), decyzję o środowiskowych uwarunkowaniach dołącza się do wniosku </w:t>
      </w:r>
      <w:r w:rsidR="000D77E8">
        <w:rPr>
          <w:rFonts w:ascii="Arial" w:hAnsi="Arial" w:cs="Arial"/>
          <w:sz w:val="18"/>
          <w:szCs w:val="18"/>
        </w:rPr>
        <w:br/>
      </w:r>
      <w:r w:rsidRPr="0061619D">
        <w:rPr>
          <w:rFonts w:ascii="Arial" w:hAnsi="Arial" w:cs="Arial"/>
          <w:sz w:val="18"/>
          <w:szCs w:val="18"/>
        </w:rPr>
        <w:t xml:space="preserve">o wydanie decyzji, o których mowa w art. 72 ust. 1 ww. ustawy oraz zgłoszenia, o których mowa w art. 72 ust. 1a tej samej ustawy w terminie 6 lat od dnia, w którym decyzja o środowiskowych uwarunkowaniach stała się ostateczna. </w:t>
      </w:r>
    </w:p>
    <w:p w:rsidR="00466AF3" w:rsidRPr="0061619D" w:rsidRDefault="00466AF3" w:rsidP="006D0FAF">
      <w:pPr>
        <w:spacing w:after="120" w:line="280" w:lineRule="exact"/>
        <w:jc w:val="both"/>
        <w:rPr>
          <w:rFonts w:ascii="Arial" w:hAnsi="Arial" w:cs="Arial"/>
          <w:sz w:val="18"/>
          <w:szCs w:val="18"/>
        </w:rPr>
      </w:pPr>
      <w:r w:rsidRPr="0061619D">
        <w:rPr>
          <w:rFonts w:ascii="Arial" w:hAnsi="Arial" w:cs="Arial"/>
          <w:sz w:val="18"/>
          <w:szCs w:val="18"/>
        </w:rPr>
        <w:t xml:space="preserve">Złożenie wniosku lub dokonanie zgłoszenia może nastąpić w terminie 10 lat od dnia, w którym decyzja </w:t>
      </w:r>
      <w:r w:rsidR="00D33E25">
        <w:rPr>
          <w:rFonts w:ascii="Arial" w:hAnsi="Arial" w:cs="Arial"/>
          <w:sz w:val="18"/>
          <w:szCs w:val="18"/>
        </w:rPr>
        <w:br/>
      </w:r>
      <w:r w:rsidRPr="0061619D">
        <w:rPr>
          <w:rFonts w:ascii="Arial" w:hAnsi="Arial" w:cs="Arial"/>
          <w:sz w:val="18"/>
          <w:szCs w:val="18"/>
        </w:rPr>
        <w:t>o środowiskowych uwarunkowaniach stała się ostateczna, o ile strona, która zło</w:t>
      </w:r>
      <w:r w:rsidR="0040201E" w:rsidRPr="0061619D">
        <w:rPr>
          <w:rFonts w:ascii="Arial" w:hAnsi="Arial" w:cs="Arial"/>
          <w:sz w:val="18"/>
          <w:szCs w:val="18"/>
        </w:rPr>
        <w:t xml:space="preserve">żyła wniosek o wydanie decyzji </w:t>
      </w:r>
      <w:r w:rsidR="00D33E25">
        <w:rPr>
          <w:rFonts w:ascii="Arial" w:hAnsi="Arial" w:cs="Arial"/>
          <w:sz w:val="18"/>
          <w:szCs w:val="18"/>
        </w:rPr>
        <w:br/>
      </w:r>
      <w:r w:rsidRPr="0061619D">
        <w:rPr>
          <w:rFonts w:ascii="Arial" w:hAnsi="Arial" w:cs="Arial"/>
          <w:sz w:val="18"/>
          <w:szCs w:val="18"/>
        </w:rPr>
        <w:t>o środowiskowych uwarunkowaniach lub podmiot, na który została przeniesiona ta decyzja, otrzymali przed upływem terminu, o którym mowa w ust. 3 od organu, który wydał decyzję o środowiskowych uwarunkowaniach, stanowisko, że aktualne są warunki realizacji prz</w:t>
      </w:r>
      <w:r w:rsidR="0040201E" w:rsidRPr="0061619D">
        <w:rPr>
          <w:rFonts w:ascii="Arial" w:hAnsi="Arial" w:cs="Arial"/>
          <w:sz w:val="18"/>
          <w:szCs w:val="18"/>
        </w:rPr>
        <w:t xml:space="preserve">edsięwzięcia zawarte w decyzji </w:t>
      </w:r>
      <w:r w:rsidR="00D33E25">
        <w:rPr>
          <w:rFonts w:ascii="Arial" w:hAnsi="Arial" w:cs="Arial"/>
          <w:sz w:val="18"/>
          <w:szCs w:val="18"/>
        </w:rPr>
        <w:t xml:space="preserve">o środowiskowych </w:t>
      </w:r>
      <w:r w:rsidRPr="0061619D">
        <w:rPr>
          <w:rFonts w:ascii="Arial" w:hAnsi="Arial" w:cs="Arial"/>
          <w:sz w:val="18"/>
          <w:szCs w:val="18"/>
        </w:rPr>
        <w:t>uwarunkowaniach lub postanowieniu, o którym mowa w art. 90 ust. 1, jeżeli było wydane.</w:t>
      </w:r>
    </w:p>
    <w:p w:rsidR="0066205C"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Od niniejszej decyzji służy stronom odwołanie do Samorz</w:t>
      </w:r>
      <w:r w:rsidR="00D33E25">
        <w:rPr>
          <w:rFonts w:ascii="Arial" w:hAnsi="Arial" w:cs="Arial"/>
          <w:sz w:val="18"/>
          <w:szCs w:val="18"/>
        </w:rPr>
        <w:t xml:space="preserve">ądowego Kolegium Odwoławczego, </w:t>
      </w:r>
      <w:r w:rsidRPr="0061619D">
        <w:rPr>
          <w:rFonts w:ascii="Arial" w:hAnsi="Arial" w:cs="Arial"/>
          <w:sz w:val="18"/>
          <w:szCs w:val="18"/>
        </w:rPr>
        <w:t xml:space="preserve">pl. Batorego 4, </w:t>
      </w:r>
      <w:r w:rsidR="00D33E25">
        <w:rPr>
          <w:rFonts w:ascii="Arial" w:hAnsi="Arial" w:cs="Arial"/>
          <w:sz w:val="18"/>
          <w:szCs w:val="18"/>
        </w:rPr>
        <w:br/>
      </w:r>
      <w:r w:rsidRPr="0061619D">
        <w:rPr>
          <w:rFonts w:ascii="Arial" w:hAnsi="Arial" w:cs="Arial"/>
          <w:sz w:val="18"/>
          <w:szCs w:val="18"/>
        </w:rPr>
        <w:t>70-207 Szczecin, za pośrednictwem Prezyde</w:t>
      </w:r>
      <w:r w:rsidR="00D33E25">
        <w:rPr>
          <w:rFonts w:ascii="Arial" w:hAnsi="Arial" w:cs="Arial"/>
          <w:sz w:val="18"/>
          <w:szCs w:val="18"/>
        </w:rPr>
        <w:t xml:space="preserve">nta Miasta Szczecin, wniesione </w:t>
      </w:r>
      <w:r w:rsidRPr="0061619D">
        <w:rPr>
          <w:rFonts w:ascii="Arial" w:hAnsi="Arial" w:cs="Arial"/>
          <w:sz w:val="18"/>
          <w:szCs w:val="18"/>
        </w:rPr>
        <w:t>w terminie 14 dni od daty jej doręczenia. W trakcie biegu terminu do wniesienia odwołania strona może zrzec się prawa do wniesienia odwołania wobec organu administracji publicznej, który wydal decyzję. Z dniem doręczenia organowi administracji publicznej oświadczenia o zrzeczeniu się prawa do wniesienia odwołania przez ostatnią ze stron postępowania,</w:t>
      </w:r>
      <w:r w:rsidR="00D33E25">
        <w:rPr>
          <w:rFonts w:ascii="Arial" w:hAnsi="Arial" w:cs="Arial"/>
          <w:sz w:val="18"/>
          <w:szCs w:val="18"/>
        </w:rPr>
        <w:t xml:space="preserve"> decyzja staje się ostateczna, </w:t>
      </w:r>
      <w:r w:rsidRPr="0061619D">
        <w:rPr>
          <w:rFonts w:ascii="Arial" w:hAnsi="Arial" w:cs="Arial"/>
          <w:sz w:val="18"/>
          <w:szCs w:val="18"/>
        </w:rPr>
        <w:t>co oznacza, iż podlega natychmiastowemu wykonaniu i brak jest możliwości zaskarżenia decyzji do Wojewódzkiego Sądu Administracyjnego. Nie jest możliwe sk</w:t>
      </w:r>
      <w:r w:rsidR="00D33E25">
        <w:rPr>
          <w:rFonts w:ascii="Arial" w:hAnsi="Arial" w:cs="Arial"/>
          <w:sz w:val="18"/>
          <w:szCs w:val="18"/>
        </w:rPr>
        <w:t xml:space="preserve">uteczne cofnięcie oświadczenia </w:t>
      </w:r>
      <w:r w:rsidRPr="0061619D">
        <w:rPr>
          <w:rFonts w:ascii="Arial" w:hAnsi="Arial" w:cs="Arial"/>
          <w:sz w:val="18"/>
          <w:szCs w:val="18"/>
        </w:rPr>
        <w:t>o zrzeczeniu się prawa do wniesienia odwołania.</w:t>
      </w:r>
    </w:p>
    <w:p w:rsidR="004948B9" w:rsidRPr="0061619D" w:rsidRDefault="004948B9" w:rsidP="00F371EA">
      <w:pPr>
        <w:spacing w:after="0" w:line="280" w:lineRule="exact"/>
        <w:jc w:val="both"/>
        <w:rPr>
          <w:rFonts w:ascii="Arial" w:hAnsi="Arial" w:cs="Arial"/>
          <w:sz w:val="18"/>
          <w:szCs w:val="18"/>
          <w:u w:val="single"/>
        </w:rPr>
      </w:pPr>
    </w:p>
    <w:p w:rsidR="004948B9" w:rsidRPr="0061619D" w:rsidRDefault="004948B9" w:rsidP="00F371EA">
      <w:pPr>
        <w:spacing w:after="0" w:line="280" w:lineRule="exact"/>
        <w:jc w:val="both"/>
        <w:rPr>
          <w:rFonts w:ascii="Arial" w:hAnsi="Arial" w:cs="Arial"/>
          <w:sz w:val="18"/>
          <w:szCs w:val="18"/>
          <w:u w:val="single"/>
        </w:rPr>
      </w:pPr>
    </w:p>
    <w:p w:rsidR="004948B9" w:rsidRDefault="004948B9" w:rsidP="00F371EA">
      <w:pPr>
        <w:spacing w:after="0" w:line="280" w:lineRule="exact"/>
        <w:jc w:val="both"/>
        <w:rPr>
          <w:rFonts w:ascii="Arial" w:hAnsi="Arial" w:cs="Arial"/>
          <w:sz w:val="18"/>
          <w:szCs w:val="18"/>
          <w:u w:val="single"/>
        </w:rPr>
      </w:pPr>
    </w:p>
    <w:p w:rsidR="00D33E25" w:rsidRDefault="00D33E25" w:rsidP="00F371EA">
      <w:pPr>
        <w:spacing w:after="0" w:line="280" w:lineRule="exact"/>
        <w:jc w:val="both"/>
        <w:rPr>
          <w:rFonts w:ascii="Arial" w:hAnsi="Arial" w:cs="Arial"/>
          <w:sz w:val="18"/>
          <w:szCs w:val="18"/>
          <w:u w:val="single"/>
        </w:rPr>
      </w:pPr>
    </w:p>
    <w:p w:rsidR="00D33E25" w:rsidRPr="0061619D" w:rsidRDefault="00D33E25" w:rsidP="00F371EA">
      <w:pPr>
        <w:spacing w:after="0" w:line="280" w:lineRule="exact"/>
        <w:jc w:val="both"/>
        <w:rPr>
          <w:rFonts w:ascii="Arial" w:hAnsi="Arial" w:cs="Arial"/>
          <w:sz w:val="18"/>
          <w:szCs w:val="18"/>
          <w:u w:val="single"/>
        </w:rPr>
      </w:pPr>
    </w:p>
    <w:p w:rsidR="005E1D47" w:rsidRPr="0061619D" w:rsidRDefault="005E1D47" w:rsidP="00F371EA">
      <w:pPr>
        <w:spacing w:after="0" w:line="280" w:lineRule="exact"/>
        <w:jc w:val="both"/>
        <w:rPr>
          <w:rFonts w:ascii="Arial" w:hAnsi="Arial" w:cs="Arial"/>
          <w:sz w:val="18"/>
          <w:szCs w:val="18"/>
          <w:u w:val="single"/>
        </w:rPr>
      </w:pPr>
    </w:p>
    <w:p w:rsidR="00466AF3" w:rsidRPr="0061619D" w:rsidRDefault="00466AF3" w:rsidP="00F371EA">
      <w:pPr>
        <w:spacing w:after="0" w:line="280" w:lineRule="exact"/>
        <w:jc w:val="both"/>
        <w:rPr>
          <w:rFonts w:ascii="Arial" w:hAnsi="Arial" w:cs="Arial"/>
          <w:sz w:val="18"/>
          <w:szCs w:val="18"/>
          <w:u w:val="single"/>
        </w:rPr>
      </w:pPr>
      <w:r w:rsidRPr="0061619D">
        <w:rPr>
          <w:rFonts w:ascii="Arial" w:hAnsi="Arial" w:cs="Arial"/>
          <w:sz w:val="18"/>
          <w:szCs w:val="18"/>
          <w:u w:val="single"/>
        </w:rPr>
        <w:t>Załącznik</w:t>
      </w:r>
      <w:r w:rsidR="00C93319">
        <w:rPr>
          <w:rFonts w:ascii="Arial" w:hAnsi="Arial" w:cs="Arial"/>
          <w:sz w:val="18"/>
          <w:szCs w:val="18"/>
          <w:u w:val="single"/>
        </w:rPr>
        <w:t xml:space="preserve"> nr 1</w:t>
      </w:r>
      <w:r w:rsidRPr="0061619D">
        <w:rPr>
          <w:rFonts w:ascii="Arial" w:hAnsi="Arial" w:cs="Arial"/>
          <w:sz w:val="18"/>
          <w:szCs w:val="18"/>
          <w:u w:val="single"/>
        </w:rPr>
        <w:t>:</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Charakterystyka planowanego przedsięwzięcia zgodnie z art. 82 ust. 3 ustawy z dnia 3 października </w:t>
      </w:r>
      <w:r w:rsidRPr="0061619D">
        <w:rPr>
          <w:rFonts w:ascii="Arial" w:hAnsi="Arial" w:cs="Arial"/>
          <w:sz w:val="18"/>
          <w:szCs w:val="18"/>
        </w:rPr>
        <w:br/>
        <w:t>2008 r. o udostępnieniu informacji o środowisku jego ochronie, udziale społeczeństwa w ochronie środowiska oraz o ocenach oddziaływania na środowisko (</w:t>
      </w:r>
      <w:r w:rsidR="0040201E" w:rsidRPr="0061619D">
        <w:rPr>
          <w:rFonts w:ascii="Arial" w:hAnsi="Arial" w:cs="Arial"/>
          <w:sz w:val="18"/>
          <w:szCs w:val="18"/>
        </w:rPr>
        <w:t>Dz. U. z 2024 r., poz. 1112</w:t>
      </w:r>
      <w:r w:rsidR="000D77E8">
        <w:rPr>
          <w:rFonts w:ascii="Arial" w:hAnsi="Arial" w:cs="Arial"/>
          <w:sz w:val="18"/>
          <w:szCs w:val="18"/>
        </w:rPr>
        <w:t xml:space="preserve"> z późn. zm.</w:t>
      </w:r>
      <w:r w:rsidRPr="0061619D">
        <w:rPr>
          <w:rFonts w:ascii="Arial" w:hAnsi="Arial" w:cs="Arial"/>
          <w:sz w:val="18"/>
          <w:szCs w:val="18"/>
        </w:rPr>
        <w:t>).</w:t>
      </w:r>
    </w:p>
    <w:p w:rsidR="005E1D47" w:rsidRPr="00C93319" w:rsidRDefault="00C93319" w:rsidP="00C93319">
      <w:pPr>
        <w:spacing w:after="0" w:line="280" w:lineRule="exact"/>
        <w:jc w:val="both"/>
        <w:rPr>
          <w:rFonts w:ascii="Arial" w:hAnsi="Arial" w:cs="Arial"/>
          <w:sz w:val="18"/>
          <w:szCs w:val="18"/>
          <w:u w:val="single"/>
        </w:rPr>
      </w:pPr>
      <w:r w:rsidRPr="00C93319">
        <w:rPr>
          <w:rFonts w:ascii="Arial" w:hAnsi="Arial" w:cs="Arial"/>
          <w:sz w:val="18"/>
          <w:szCs w:val="18"/>
          <w:u w:val="single"/>
        </w:rPr>
        <w:t>Załącznik nr 2:</w:t>
      </w:r>
    </w:p>
    <w:p w:rsidR="005E1D47" w:rsidRPr="0061619D" w:rsidRDefault="00C93319" w:rsidP="00C93319">
      <w:pPr>
        <w:spacing w:after="0" w:line="280" w:lineRule="exact"/>
        <w:jc w:val="both"/>
        <w:rPr>
          <w:rFonts w:ascii="Arial" w:hAnsi="Arial" w:cs="Arial"/>
          <w:sz w:val="18"/>
          <w:szCs w:val="18"/>
        </w:rPr>
      </w:pPr>
      <w:r>
        <w:rPr>
          <w:rFonts w:ascii="Arial" w:hAnsi="Arial" w:cs="Arial"/>
          <w:sz w:val="18"/>
          <w:szCs w:val="18"/>
        </w:rPr>
        <w:t>Wykaz zbieranych odpadów</w:t>
      </w:r>
    </w:p>
    <w:p w:rsidR="005E1D47" w:rsidRPr="0061619D" w:rsidRDefault="005E1D47" w:rsidP="00F371EA">
      <w:pPr>
        <w:spacing w:after="120" w:line="280" w:lineRule="exact"/>
        <w:jc w:val="both"/>
        <w:rPr>
          <w:rFonts w:ascii="Arial" w:hAnsi="Arial" w:cs="Arial"/>
          <w:sz w:val="18"/>
          <w:szCs w:val="18"/>
        </w:rPr>
      </w:pPr>
    </w:p>
    <w:p w:rsidR="005E1D47" w:rsidRPr="0061619D" w:rsidRDefault="005E1D47" w:rsidP="00F371EA">
      <w:pPr>
        <w:tabs>
          <w:tab w:val="left" w:pos="7501"/>
        </w:tabs>
        <w:spacing w:after="0" w:line="280" w:lineRule="exact"/>
        <w:jc w:val="both"/>
        <w:rPr>
          <w:rFonts w:ascii="Arial" w:hAnsi="Arial" w:cs="Arial"/>
          <w:sz w:val="18"/>
          <w:szCs w:val="18"/>
          <w:u w:val="single"/>
        </w:rPr>
      </w:pPr>
    </w:p>
    <w:p w:rsidR="005E1D47" w:rsidRPr="0061619D" w:rsidRDefault="005E1D47" w:rsidP="005E1D47">
      <w:pPr>
        <w:tabs>
          <w:tab w:val="left" w:pos="7501"/>
        </w:tabs>
        <w:spacing w:after="0" w:line="280" w:lineRule="exact"/>
        <w:jc w:val="both"/>
        <w:rPr>
          <w:rFonts w:ascii="Arial" w:hAnsi="Arial" w:cs="Arial"/>
          <w:sz w:val="18"/>
          <w:szCs w:val="18"/>
        </w:rPr>
      </w:pPr>
      <w:r w:rsidRPr="0061619D">
        <w:rPr>
          <w:rFonts w:ascii="Arial" w:hAnsi="Arial" w:cs="Arial"/>
          <w:sz w:val="18"/>
          <w:szCs w:val="18"/>
          <w:u w:val="single"/>
        </w:rPr>
        <w:t>Otrzymują:</w:t>
      </w:r>
    </w:p>
    <w:p w:rsidR="005E1D47" w:rsidRPr="0061619D" w:rsidRDefault="005E1D47" w:rsidP="005E1D47">
      <w:pPr>
        <w:spacing w:after="0" w:line="280" w:lineRule="exact"/>
        <w:jc w:val="both"/>
        <w:rPr>
          <w:rFonts w:ascii="Arial" w:hAnsi="Arial" w:cs="Arial"/>
          <w:sz w:val="18"/>
          <w:szCs w:val="18"/>
        </w:rPr>
      </w:pPr>
      <w:r w:rsidRPr="0061619D">
        <w:rPr>
          <w:rFonts w:ascii="Arial" w:hAnsi="Arial" w:cs="Arial"/>
          <w:sz w:val="18"/>
          <w:szCs w:val="18"/>
        </w:rPr>
        <w:t>1. Strony postępowania,</w:t>
      </w:r>
    </w:p>
    <w:p w:rsidR="005E1D47" w:rsidRPr="0061619D" w:rsidRDefault="005E1D47" w:rsidP="005E1D47">
      <w:pPr>
        <w:spacing w:after="0" w:line="280" w:lineRule="exact"/>
        <w:jc w:val="both"/>
        <w:rPr>
          <w:rFonts w:ascii="Arial" w:hAnsi="Arial" w:cs="Arial"/>
          <w:sz w:val="18"/>
          <w:szCs w:val="18"/>
        </w:rPr>
      </w:pPr>
      <w:r w:rsidRPr="0061619D">
        <w:rPr>
          <w:rFonts w:ascii="Arial" w:hAnsi="Arial" w:cs="Arial"/>
          <w:sz w:val="18"/>
          <w:szCs w:val="18"/>
        </w:rPr>
        <w:t>2. Prezydent Miasta Szczecin - a/a.</w:t>
      </w:r>
    </w:p>
    <w:p w:rsidR="005E1D47" w:rsidRPr="0061619D" w:rsidRDefault="005E1D47" w:rsidP="005E1D47">
      <w:pPr>
        <w:spacing w:after="0" w:line="280" w:lineRule="exact"/>
        <w:jc w:val="both"/>
        <w:rPr>
          <w:rFonts w:ascii="Arial" w:hAnsi="Arial" w:cs="Arial"/>
          <w:sz w:val="18"/>
          <w:szCs w:val="18"/>
          <w:u w:val="single"/>
        </w:rPr>
      </w:pPr>
      <w:r w:rsidRPr="0061619D">
        <w:rPr>
          <w:rFonts w:ascii="Arial" w:hAnsi="Arial" w:cs="Arial"/>
          <w:sz w:val="18"/>
          <w:szCs w:val="18"/>
          <w:u w:val="single"/>
        </w:rPr>
        <w:t>Do wiadomości:</w:t>
      </w:r>
    </w:p>
    <w:p w:rsidR="005E1D47" w:rsidRPr="0061619D" w:rsidRDefault="005E1D47" w:rsidP="005E1D47">
      <w:pPr>
        <w:spacing w:after="0" w:line="280" w:lineRule="exact"/>
        <w:jc w:val="both"/>
        <w:rPr>
          <w:rFonts w:ascii="Arial" w:hAnsi="Arial" w:cs="Arial"/>
          <w:sz w:val="18"/>
          <w:szCs w:val="18"/>
        </w:rPr>
      </w:pPr>
      <w:r w:rsidRPr="0061619D">
        <w:rPr>
          <w:rFonts w:ascii="Arial" w:hAnsi="Arial" w:cs="Arial"/>
          <w:sz w:val="18"/>
          <w:szCs w:val="18"/>
        </w:rPr>
        <w:t>1.    Regionalny Dyrektor Ochrony Środowiska w Szczecinie,</w:t>
      </w:r>
    </w:p>
    <w:p w:rsidR="005E1D47" w:rsidRPr="0061619D" w:rsidRDefault="005E1D47" w:rsidP="005E1D47">
      <w:pPr>
        <w:spacing w:after="0" w:line="280" w:lineRule="exact"/>
        <w:jc w:val="both"/>
        <w:rPr>
          <w:rFonts w:ascii="Arial" w:hAnsi="Arial" w:cs="Arial"/>
          <w:sz w:val="18"/>
          <w:szCs w:val="18"/>
        </w:rPr>
      </w:pPr>
      <w:r w:rsidRPr="0061619D">
        <w:rPr>
          <w:rFonts w:ascii="Arial" w:hAnsi="Arial" w:cs="Arial"/>
          <w:sz w:val="18"/>
          <w:szCs w:val="18"/>
        </w:rPr>
        <w:t>2.    Państwowy Powiatowy Inspektor Sanitarny w Szczecinie,</w:t>
      </w:r>
    </w:p>
    <w:p w:rsidR="005E1D47" w:rsidRPr="0061619D" w:rsidRDefault="005E1D47" w:rsidP="00D33E25">
      <w:pPr>
        <w:spacing w:after="0" w:line="280" w:lineRule="exact"/>
        <w:rPr>
          <w:rFonts w:ascii="Arial" w:hAnsi="Arial" w:cs="Arial"/>
          <w:sz w:val="18"/>
          <w:szCs w:val="18"/>
          <w:u w:val="single"/>
        </w:rPr>
      </w:pPr>
      <w:r w:rsidRPr="0061619D">
        <w:rPr>
          <w:rFonts w:ascii="Arial" w:hAnsi="Arial" w:cs="Arial"/>
          <w:sz w:val="18"/>
          <w:szCs w:val="18"/>
        </w:rPr>
        <w:t>3.    Dyrektor Regionalnego Zarządu Gospodarki Wodnej w Szczecinie PGW Wody Polskie.</w:t>
      </w:r>
    </w:p>
    <w:p w:rsidR="005E1D47" w:rsidRPr="0061619D" w:rsidRDefault="005E1D47" w:rsidP="00F371EA">
      <w:pPr>
        <w:spacing w:line="280" w:lineRule="exact"/>
        <w:rPr>
          <w:rFonts w:ascii="Arial" w:hAnsi="Arial" w:cs="Arial"/>
          <w:color w:val="FF0000"/>
          <w:sz w:val="18"/>
          <w:szCs w:val="18"/>
        </w:rPr>
        <w:sectPr w:rsidR="005E1D47" w:rsidRPr="0061619D" w:rsidSect="00281883">
          <w:headerReference w:type="default" r:id="rId11"/>
          <w:headerReference w:type="first" r:id="rId12"/>
          <w:type w:val="continuous"/>
          <w:pgSz w:w="11906" w:h="16838"/>
          <w:pgMar w:top="1417" w:right="1417" w:bottom="1417" w:left="1417" w:header="708" w:footer="708" w:gutter="0"/>
          <w:pgNumType w:start="1"/>
          <w:cols w:space="708"/>
          <w:titlePg/>
          <w:docGrid w:linePitch="299"/>
        </w:sectPr>
      </w:pPr>
    </w:p>
    <w:p w:rsidR="006346B0" w:rsidRPr="0061619D" w:rsidRDefault="00395F06" w:rsidP="00F371EA">
      <w:pPr>
        <w:spacing w:after="0" w:line="280" w:lineRule="exact"/>
        <w:jc w:val="both"/>
        <w:rPr>
          <w:rFonts w:ascii="Arial" w:hAnsi="Arial" w:cs="Arial"/>
          <w:sz w:val="18"/>
          <w:szCs w:val="18"/>
        </w:rPr>
      </w:pPr>
      <w:r w:rsidRPr="0061619D">
        <w:rPr>
          <w:rFonts w:ascii="Arial" w:hAnsi="Arial" w:cs="Arial"/>
          <w:sz w:val="18"/>
          <w:szCs w:val="18"/>
        </w:rPr>
        <w:lastRenderedPageBreak/>
        <w:t>WOŚr-Vll.6220.1.</w:t>
      </w:r>
      <w:r w:rsidR="000969E2">
        <w:rPr>
          <w:rFonts w:ascii="Arial" w:hAnsi="Arial" w:cs="Arial"/>
          <w:sz w:val="18"/>
          <w:szCs w:val="18"/>
        </w:rPr>
        <w:t>1</w:t>
      </w:r>
      <w:r w:rsidR="00CF2696">
        <w:rPr>
          <w:rFonts w:ascii="Arial" w:hAnsi="Arial" w:cs="Arial"/>
          <w:sz w:val="18"/>
          <w:szCs w:val="18"/>
        </w:rPr>
        <w:t>1</w:t>
      </w:r>
      <w:r w:rsidRPr="0061619D">
        <w:rPr>
          <w:rFonts w:ascii="Arial" w:hAnsi="Arial" w:cs="Arial"/>
          <w:sz w:val="18"/>
          <w:szCs w:val="18"/>
        </w:rPr>
        <w:t>.202</w:t>
      </w:r>
      <w:r w:rsidR="000969E2">
        <w:rPr>
          <w:rFonts w:ascii="Arial" w:hAnsi="Arial" w:cs="Arial"/>
          <w:sz w:val="18"/>
          <w:szCs w:val="18"/>
        </w:rPr>
        <w:t>5</w:t>
      </w:r>
      <w:r w:rsidRPr="0061619D">
        <w:rPr>
          <w:rFonts w:ascii="Arial" w:hAnsi="Arial" w:cs="Arial"/>
          <w:sz w:val="18"/>
          <w:szCs w:val="18"/>
        </w:rPr>
        <w:t>.</w:t>
      </w:r>
      <w:r w:rsidR="000969E2">
        <w:rPr>
          <w:rFonts w:ascii="Arial" w:hAnsi="Arial" w:cs="Arial"/>
          <w:sz w:val="18"/>
          <w:szCs w:val="18"/>
        </w:rPr>
        <w:t>DD</w:t>
      </w:r>
      <w:r w:rsidR="006346B0" w:rsidRPr="0061619D">
        <w:rPr>
          <w:rFonts w:ascii="Arial" w:hAnsi="Arial" w:cs="Arial"/>
          <w:sz w:val="18"/>
          <w:szCs w:val="18"/>
        </w:rPr>
        <w:tab/>
        <w:t xml:space="preserve">                              </w:t>
      </w:r>
      <w:r w:rsidRPr="0061619D">
        <w:rPr>
          <w:rFonts w:ascii="Arial" w:hAnsi="Arial" w:cs="Arial"/>
          <w:sz w:val="18"/>
          <w:szCs w:val="18"/>
        </w:rPr>
        <w:t xml:space="preserve">          </w:t>
      </w:r>
      <w:r w:rsidRPr="0061619D">
        <w:rPr>
          <w:rFonts w:ascii="Arial" w:hAnsi="Arial" w:cs="Arial"/>
          <w:sz w:val="18"/>
          <w:szCs w:val="18"/>
        </w:rPr>
        <w:tab/>
      </w:r>
      <w:r w:rsidRPr="0061619D">
        <w:rPr>
          <w:rFonts w:ascii="Arial" w:hAnsi="Arial" w:cs="Arial"/>
          <w:sz w:val="18"/>
          <w:szCs w:val="18"/>
        </w:rPr>
        <w:tab/>
      </w:r>
      <w:r w:rsidRPr="0061619D">
        <w:rPr>
          <w:rFonts w:ascii="Arial" w:hAnsi="Arial" w:cs="Arial"/>
          <w:sz w:val="18"/>
          <w:szCs w:val="18"/>
        </w:rPr>
        <w:tab/>
      </w:r>
      <w:r w:rsidR="00D33E25">
        <w:rPr>
          <w:rFonts w:ascii="Arial" w:hAnsi="Arial" w:cs="Arial"/>
          <w:sz w:val="18"/>
          <w:szCs w:val="18"/>
        </w:rPr>
        <w:tab/>
      </w:r>
      <w:r w:rsidRPr="0061619D">
        <w:rPr>
          <w:rFonts w:ascii="Arial" w:hAnsi="Arial" w:cs="Arial"/>
          <w:sz w:val="18"/>
          <w:szCs w:val="18"/>
        </w:rPr>
        <w:t>Szczecin, 202</w:t>
      </w:r>
      <w:r w:rsidR="000969E2">
        <w:rPr>
          <w:rFonts w:ascii="Arial" w:hAnsi="Arial" w:cs="Arial"/>
          <w:sz w:val="18"/>
          <w:szCs w:val="18"/>
        </w:rPr>
        <w:t>5</w:t>
      </w:r>
      <w:r w:rsidRPr="0061619D">
        <w:rPr>
          <w:rFonts w:ascii="Arial" w:hAnsi="Arial" w:cs="Arial"/>
          <w:sz w:val="18"/>
          <w:szCs w:val="18"/>
        </w:rPr>
        <w:t>-</w:t>
      </w:r>
      <w:r w:rsidR="000969E2">
        <w:rPr>
          <w:rFonts w:ascii="Arial" w:hAnsi="Arial" w:cs="Arial"/>
          <w:sz w:val="18"/>
          <w:szCs w:val="18"/>
        </w:rPr>
        <w:t>10</w:t>
      </w:r>
      <w:r w:rsidRPr="0061619D">
        <w:rPr>
          <w:rFonts w:ascii="Arial" w:hAnsi="Arial" w:cs="Arial"/>
          <w:sz w:val="18"/>
          <w:szCs w:val="18"/>
        </w:rPr>
        <w:t>-</w:t>
      </w:r>
      <w:r w:rsidR="00CF2696">
        <w:rPr>
          <w:rFonts w:ascii="Arial" w:hAnsi="Arial" w:cs="Arial"/>
          <w:sz w:val="18"/>
          <w:szCs w:val="18"/>
        </w:rPr>
        <w:t>28</w:t>
      </w:r>
    </w:p>
    <w:p w:rsidR="006346B0" w:rsidRPr="00723C9D" w:rsidRDefault="006346B0" w:rsidP="00F371EA">
      <w:pPr>
        <w:spacing w:after="0" w:line="280" w:lineRule="exact"/>
        <w:jc w:val="center"/>
        <w:rPr>
          <w:rFonts w:ascii="Arial" w:hAnsi="Arial" w:cs="Arial"/>
          <w:b/>
          <w:sz w:val="18"/>
          <w:szCs w:val="18"/>
        </w:rPr>
      </w:pPr>
      <w:r w:rsidRPr="00723C9D">
        <w:rPr>
          <w:rFonts w:ascii="Arial" w:hAnsi="Arial" w:cs="Arial"/>
          <w:b/>
          <w:sz w:val="18"/>
          <w:szCs w:val="18"/>
        </w:rPr>
        <w:t>Załącznik</w:t>
      </w:r>
      <w:r w:rsidR="000071D4">
        <w:rPr>
          <w:rFonts w:ascii="Arial" w:hAnsi="Arial" w:cs="Arial"/>
          <w:b/>
          <w:sz w:val="18"/>
          <w:szCs w:val="18"/>
        </w:rPr>
        <w:t xml:space="preserve"> nr 1</w:t>
      </w:r>
    </w:p>
    <w:p w:rsidR="006346B0" w:rsidRPr="00723C9D" w:rsidRDefault="006346B0" w:rsidP="00F371EA">
      <w:pPr>
        <w:spacing w:after="0" w:line="280" w:lineRule="exact"/>
        <w:jc w:val="center"/>
        <w:rPr>
          <w:rFonts w:ascii="Arial" w:hAnsi="Arial" w:cs="Arial"/>
          <w:b/>
          <w:sz w:val="18"/>
          <w:szCs w:val="18"/>
        </w:rPr>
      </w:pPr>
      <w:r w:rsidRPr="00723C9D">
        <w:rPr>
          <w:rFonts w:ascii="Arial" w:hAnsi="Arial" w:cs="Arial"/>
          <w:b/>
          <w:sz w:val="18"/>
          <w:szCs w:val="18"/>
        </w:rPr>
        <w:t>do decyzji o środowiskowych uwarunkowaniach</w:t>
      </w:r>
    </w:p>
    <w:p w:rsidR="00193B8A" w:rsidRPr="00723C9D" w:rsidRDefault="00395F06" w:rsidP="00F371EA">
      <w:pPr>
        <w:spacing w:after="240" w:line="280" w:lineRule="exact"/>
        <w:jc w:val="center"/>
        <w:rPr>
          <w:rFonts w:ascii="Arial" w:hAnsi="Arial" w:cs="Arial"/>
          <w:sz w:val="18"/>
          <w:szCs w:val="18"/>
        </w:rPr>
      </w:pPr>
      <w:r w:rsidRPr="00723C9D">
        <w:rPr>
          <w:rFonts w:ascii="Arial" w:hAnsi="Arial" w:cs="Arial"/>
          <w:b/>
          <w:sz w:val="18"/>
          <w:szCs w:val="18"/>
        </w:rPr>
        <w:t xml:space="preserve">z dnia </w:t>
      </w:r>
      <w:r w:rsidR="00CF2696">
        <w:rPr>
          <w:rFonts w:ascii="Arial" w:hAnsi="Arial" w:cs="Arial"/>
          <w:b/>
          <w:sz w:val="18"/>
          <w:szCs w:val="18"/>
        </w:rPr>
        <w:t>28.10</w:t>
      </w:r>
      <w:r w:rsidR="006346B0" w:rsidRPr="00723C9D">
        <w:rPr>
          <w:rFonts w:ascii="Arial" w:hAnsi="Arial" w:cs="Arial"/>
          <w:b/>
          <w:sz w:val="18"/>
          <w:szCs w:val="18"/>
        </w:rPr>
        <w:t>.2</w:t>
      </w:r>
      <w:r w:rsidRPr="00723C9D">
        <w:rPr>
          <w:rFonts w:ascii="Arial" w:hAnsi="Arial" w:cs="Arial"/>
          <w:b/>
          <w:sz w:val="18"/>
          <w:szCs w:val="18"/>
        </w:rPr>
        <w:t>02</w:t>
      </w:r>
      <w:r w:rsidR="00723C9D" w:rsidRPr="00723C9D">
        <w:rPr>
          <w:rFonts w:ascii="Arial" w:hAnsi="Arial" w:cs="Arial"/>
          <w:b/>
          <w:sz w:val="18"/>
          <w:szCs w:val="18"/>
        </w:rPr>
        <w:t>5</w:t>
      </w:r>
      <w:r w:rsidRPr="00723C9D">
        <w:rPr>
          <w:rFonts w:ascii="Arial" w:hAnsi="Arial" w:cs="Arial"/>
          <w:b/>
          <w:sz w:val="18"/>
          <w:szCs w:val="18"/>
        </w:rPr>
        <w:t xml:space="preserve"> r., znak: WOŚr-Vll.6220.1</w:t>
      </w:r>
      <w:r w:rsidR="007C7C3C" w:rsidRPr="00723C9D">
        <w:rPr>
          <w:rFonts w:ascii="Arial" w:hAnsi="Arial" w:cs="Arial"/>
          <w:b/>
          <w:sz w:val="18"/>
          <w:szCs w:val="18"/>
        </w:rPr>
        <w:t>.</w:t>
      </w:r>
      <w:r w:rsidR="00723C9D" w:rsidRPr="00723C9D">
        <w:rPr>
          <w:rFonts w:ascii="Arial" w:hAnsi="Arial" w:cs="Arial"/>
          <w:b/>
          <w:sz w:val="18"/>
          <w:szCs w:val="18"/>
        </w:rPr>
        <w:t>1</w:t>
      </w:r>
      <w:r w:rsidR="00CF2696">
        <w:rPr>
          <w:rFonts w:ascii="Arial" w:hAnsi="Arial" w:cs="Arial"/>
          <w:b/>
          <w:sz w:val="18"/>
          <w:szCs w:val="18"/>
        </w:rPr>
        <w:t>1</w:t>
      </w:r>
      <w:r w:rsidR="006346B0" w:rsidRPr="00723C9D">
        <w:rPr>
          <w:rFonts w:ascii="Arial" w:hAnsi="Arial" w:cs="Arial"/>
          <w:b/>
          <w:sz w:val="18"/>
          <w:szCs w:val="18"/>
        </w:rPr>
        <w:t>.202</w:t>
      </w:r>
      <w:r w:rsidR="00723C9D" w:rsidRPr="00723C9D">
        <w:rPr>
          <w:rFonts w:ascii="Arial" w:hAnsi="Arial" w:cs="Arial"/>
          <w:b/>
          <w:sz w:val="18"/>
          <w:szCs w:val="18"/>
        </w:rPr>
        <w:t>5</w:t>
      </w:r>
      <w:r w:rsidR="006346B0" w:rsidRPr="00723C9D">
        <w:rPr>
          <w:rFonts w:ascii="Arial" w:hAnsi="Arial" w:cs="Arial"/>
          <w:b/>
          <w:sz w:val="18"/>
          <w:szCs w:val="18"/>
        </w:rPr>
        <w:t>.</w:t>
      </w:r>
      <w:r w:rsidR="00723C9D" w:rsidRPr="00723C9D">
        <w:rPr>
          <w:rFonts w:ascii="Arial" w:hAnsi="Arial" w:cs="Arial"/>
          <w:b/>
          <w:sz w:val="18"/>
          <w:szCs w:val="18"/>
        </w:rPr>
        <w:t>DD</w:t>
      </w:r>
    </w:p>
    <w:p w:rsidR="006346B0" w:rsidRPr="0061619D" w:rsidRDefault="006346B0" w:rsidP="00F371EA">
      <w:pPr>
        <w:spacing w:after="120" w:line="280" w:lineRule="exact"/>
        <w:jc w:val="both"/>
        <w:rPr>
          <w:rFonts w:ascii="Arial" w:hAnsi="Arial" w:cs="Arial"/>
          <w:color w:val="FF0000"/>
          <w:sz w:val="18"/>
          <w:szCs w:val="18"/>
        </w:rPr>
      </w:pPr>
      <w:r w:rsidRPr="00723C9D">
        <w:rPr>
          <w:rFonts w:ascii="Arial" w:hAnsi="Arial" w:cs="Arial"/>
          <w:sz w:val="18"/>
          <w:szCs w:val="18"/>
        </w:rPr>
        <w:t>Charakterystyka planowanego przedsięwzięcia pn.: „</w:t>
      </w:r>
      <w:r w:rsidR="00CF2696" w:rsidRPr="00CF2696">
        <w:rPr>
          <w:rFonts w:ascii="Arial" w:hAnsi="Arial" w:cs="Arial"/>
          <w:sz w:val="18"/>
          <w:szCs w:val="18"/>
        </w:rPr>
        <w:t>Rozszerzenie działalności w zakresie przetwarzania odpadów w miejscu prowadzonego zbierania odpadów przy ul. Wspólnej, 72-762 Szczecin na części działki nr 20 obręb Dąbie 19</w:t>
      </w:r>
      <w:r w:rsidR="00B24A36" w:rsidRPr="0061619D">
        <w:rPr>
          <w:rFonts w:ascii="Arial" w:hAnsi="Arial" w:cs="Arial"/>
          <w:sz w:val="18"/>
          <w:szCs w:val="18"/>
        </w:rPr>
        <w:t>”</w:t>
      </w:r>
      <w:r w:rsidRPr="00723C9D">
        <w:rPr>
          <w:rFonts w:ascii="Arial" w:hAnsi="Arial" w:cs="Arial"/>
          <w:sz w:val="18"/>
          <w:szCs w:val="18"/>
        </w:rPr>
        <w:t xml:space="preserve"> </w:t>
      </w:r>
      <w:r w:rsidRPr="0061619D">
        <w:rPr>
          <w:rFonts w:ascii="Arial" w:hAnsi="Arial" w:cs="Arial"/>
          <w:sz w:val="18"/>
          <w:szCs w:val="18"/>
        </w:rPr>
        <w:t xml:space="preserve">zgodnie z art. 82 ust. 3 ustawy z dnia 3 października 2008 r. o udostępnianiu informacji </w:t>
      </w:r>
      <w:r w:rsidR="00CF2696">
        <w:rPr>
          <w:rFonts w:ascii="Arial" w:hAnsi="Arial" w:cs="Arial"/>
          <w:sz w:val="18"/>
          <w:szCs w:val="18"/>
        </w:rPr>
        <w:br/>
      </w:r>
      <w:r w:rsidRPr="0061619D">
        <w:rPr>
          <w:rFonts w:ascii="Arial" w:hAnsi="Arial" w:cs="Arial"/>
          <w:sz w:val="18"/>
          <w:szCs w:val="18"/>
        </w:rPr>
        <w:t>o środowisku i jego ochronie, udziale społeczeństwa w ochronie środowiska oraz o ocenach oddziaływania na środowisko (Dz. U. z 2024 r., poz. 1112</w:t>
      </w:r>
      <w:r w:rsidR="00723C9D">
        <w:rPr>
          <w:rFonts w:ascii="Arial" w:hAnsi="Arial" w:cs="Arial"/>
          <w:sz w:val="18"/>
          <w:szCs w:val="18"/>
        </w:rPr>
        <w:t xml:space="preserve"> z późn. zm.</w:t>
      </w:r>
      <w:r w:rsidRPr="0061619D">
        <w:rPr>
          <w:rFonts w:ascii="Arial" w:hAnsi="Arial" w:cs="Arial"/>
          <w:sz w:val="18"/>
          <w:szCs w:val="18"/>
        </w:rPr>
        <w:t>).</w:t>
      </w:r>
    </w:p>
    <w:p w:rsidR="00723C9D" w:rsidRPr="00650541" w:rsidRDefault="00723C9D" w:rsidP="00723C9D">
      <w:pPr>
        <w:autoSpaceDE w:val="0"/>
        <w:autoSpaceDN w:val="0"/>
        <w:adjustRightInd w:val="0"/>
        <w:spacing w:after="0" w:line="360" w:lineRule="auto"/>
        <w:jc w:val="both"/>
        <w:rPr>
          <w:rFonts w:ascii="Arial" w:hAnsi="Arial" w:cs="Arial"/>
          <w:sz w:val="18"/>
          <w:szCs w:val="18"/>
        </w:rPr>
      </w:pPr>
      <w:r w:rsidRPr="00650541">
        <w:rPr>
          <w:rFonts w:ascii="Arial" w:hAnsi="Arial" w:cs="Arial"/>
          <w:sz w:val="18"/>
          <w:szCs w:val="18"/>
        </w:rPr>
        <w:t xml:space="preserve">Planowane przedsięwzięcie polegać będzie </w:t>
      </w:r>
      <w:r w:rsidR="00CF2696" w:rsidRPr="00CF2696">
        <w:rPr>
          <w:rFonts w:ascii="Arial" w:hAnsi="Arial" w:cs="Arial"/>
          <w:sz w:val="18"/>
          <w:szCs w:val="18"/>
        </w:rPr>
        <w:t xml:space="preserve">rozszerzeniu działalności w zakresie przetwarzania odpadów </w:t>
      </w:r>
      <w:r w:rsidR="00CF2696">
        <w:rPr>
          <w:rFonts w:ascii="Arial" w:hAnsi="Arial" w:cs="Arial"/>
          <w:sz w:val="18"/>
          <w:szCs w:val="18"/>
        </w:rPr>
        <w:br/>
      </w:r>
      <w:r w:rsidR="00CF2696" w:rsidRPr="00CF2696">
        <w:rPr>
          <w:rFonts w:ascii="Arial" w:hAnsi="Arial" w:cs="Arial"/>
          <w:sz w:val="18"/>
          <w:szCs w:val="18"/>
        </w:rPr>
        <w:t>w miejscu gdzie już jest prowadzone zbieranie odpadów budowlanych oraz rozszerzeniu działalności w zakresie zbierania – o dodanie dodatkowych kodów</w:t>
      </w:r>
      <w:r w:rsidRPr="00650541">
        <w:rPr>
          <w:rFonts w:ascii="Arial" w:hAnsi="Arial" w:cs="Arial"/>
          <w:sz w:val="18"/>
          <w:szCs w:val="18"/>
        </w:rPr>
        <w:t xml:space="preserve">. W skład maszyn przetwarzających wchodzić będzie kruszarka </w:t>
      </w:r>
      <w:r w:rsidR="00CF2696">
        <w:rPr>
          <w:rFonts w:ascii="Arial" w:hAnsi="Arial" w:cs="Arial"/>
          <w:sz w:val="18"/>
          <w:szCs w:val="18"/>
        </w:rPr>
        <w:br/>
      </w:r>
      <w:r w:rsidRPr="00650541">
        <w:rPr>
          <w:rFonts w:ascii="Arial" w:hAnsi="Arial" w:cs="Arial"/>
          <w:sz w:val="18"/>
          <w:szCs w:val="18"/>
        </w:rPr>
        <w:t>i przesiewacz, a także linia sortownicza (pod wiatą). Ilość przetwarzanych odpadów będzie przekraczała 10 Mg na dobę (maksymalnie do 640 Mg/dobę, w tym 600 Mg/d</w:t>
      </w:r>
      <w:r>
        <w:rPr>
          <w:rFonts w:ascii="Arial" w:hAnsi="Arial" w:cs="Arial"/>
          <w:sz w:val="18"/>
          <w:szCs w:val="18"/>
        </w:rPr>
        <w:t xml:space="preserve">obę </w:t>
      </w:r>
      <w:r w:rsidRPr="00650541">
        <w:rPr>
          <w:rFonts w:ascii="Arial" w:hAnsi="Arial" w:cs="Arial"/>
          <w:sz w:val="18"/>
          <w:szCs w:val="18"/>
        </w:rPr>
        <w:t>w instala</w:t>
      </w:r>
      <w:r>
        <w:rPr>
          <w:rFonts w:ascii="Arial" w:hAnsi="Arial" w:cs="Arial"/>
          <w:sz w:val="18"/>
          <w:szCs w:val="18"/>
        </w:rPr>
        <w:t>cji i 40 Mg/dobę demontaż ręczny).</w:t>
      </w:r>
    </w:p>
    <w:p w:rsidR="00723C9D" w:rsidRPr="0061619D" w:rsidRDefault="00723C9D" w:rsidP="00723C9D">
      <w:pPr>
        <w:spacing w:after="120" w:line="280" w:lineRule="exact"/>
        <w:jc w:val="both"/>
        <w:rPr>
          <w:rFonts w:ascii="Arial" w:hAnsi="Arial" w:cs="Arial"/>
          <w:sz w:val="18"/>
          <w:szCs w:val="18"/>
        </w:rPr>
      </w:pPr>
      <w:r w:rsidRPr="0061619D">
        <w:rPr>
          <w:rFonts w:ascii="Arial" w:hAnsi="Arial" w:cs="Arial"/>
          <w:sz w:val="18"/>
          <w:szCs w:val="18"/>
        </w:rPr>
        <w:t>Przedsięwzięcie zlokalizowane będzie na części działki o nr ew. 20 z</w:t>
      </w:r>
      <w:r>
        <w:rPr>
          <w:rFonts w:ascii="Arial" w:hAnsi="Arial" w:cs="Arial"/>
          <w:sz w:val="18"/>
          <w:szCs w:val="18"/>
        </w:rPr>
        <w:t xml:space="preserve"> obrębu 4019 przy ul. Wspólnej </w:t>
      </w:r>
      <w:r>
        <w:rPr>
          <w:rFonts w:ascii="Arial" w:hAnsi="Arial" w:cs="Arial"/>
          <w:sz w:val="18"/>
          <w:szCs w:val="18"/>
        </w:rPr>
        <w:br/>
      </w:r>
      <w:r w:rsidRPr="0061619D">
        <w:rPr>
          <w:rFonts w:ascii="Arial" w:hAnsi="Arial" w:cs="Arial"/>
          <w:sz w:val="18"/>
          <w:szCs w:val="18"/>
        </w:rPr>
        <w:t xml:space="preserve">w Szczecinie. Powierzchnia działki inwestycyjnej wynosi 2,6376 ha, a powierzchnia terenu na którym realizowane będzie przedsięwzięcie wynosi </w:t>
      </w:r>
      <w:r>
        <w:rPr>
          <w:rFonts w:ascii="Arial" w:hAnsi="Arial" w:cs="Arial"/>
          <w:sz w:val="18"/>
          <w:szCs w:val="18"/>
        </w:rPr>
        <w:t>ok. 0,6</w:t>
      </w:r>
      <w:r w:rsidR="00CF2696">
        <w:rPr>
          <w:rFonts w:ascii="Arial" w:hAnsi="Arial" w:cs="Arial"/>
          <w:sz w:val="18"/>
          <w:szCs w:val="18"/>
        </w:rPr>
        <w:t>56</w:t>
      </w:r>
      <w:r>
        <w:rPr>
          <w:rFonts w:ascii="Arial" w:hAnsi="Arial" w:cs="Arial"/>
          <w:sz w:val="18"/>
          <w:szCs w:val="18"/>
        </w:rPr>
        <w:t xml:space="preserve">0 </w:t>
      </w:r>
      <w:r w:rsidRPr="0061619D">
        <w:rPr>
          <w:rFonts w:ascii="Arial" w:hAnsi="Arial" w:cs="Arial"/>
          <w:sz w:val="18"/>
          <w:szCs w:val="18"/>
        </w:rPr>
        <w:t xml:space="preserve">ha. </w:t>
      </w:r>
    </w:p>
    <w:p w:rsidR="00723C9D" w:rsidRPr="00723C9D" w:rsidRDefault="00723C9D" w:rsidP="00723C9D">
      <w:pPr>
        <w:spacing w:after="120" w:line="280" w:lineRule="exact"/>
        <w:jc w:val="both"/>
        <w:rPr>
          <w:rFonts w:ascii="Arial" w:hAnsi="Arial" w:cs="Arial"/>
          <w:sz w:val="18"/>
          <w:szCs w:val="18"/>
        </w:rPr>
      </w:pPr>
      <w:r w:rsidRPr="00723C9D">
        <w:rPr>
          <w:rFonts w:ascii="Arial" w:hAnsi="Arial" w:cs="Arial"/>
          <w:sz w:val="18"/>
          <w:szCs w:val="18"/>
        </w:rPr>
        <w:t xml:space="preserve">Łącznie ilość zbieranych odpadów na rok nie będzie przekraczała 166 000 Mg, w tym 156 000 Mg odpadów budowlanych oraz do 10 000 Mg wielkogabarytowych. </w:t>
      </w:r>
      <w:r>
        <w:rPr>
          <w:rFonts w:ascii="Arial" w:hAnsi="Arial" w:cs="Arial"/>
          <w:sz w:val="18"/>
          <w:szCs w:val="18"/>
        </w:rPr>
        <w:t xml:space="preserve">Poddane przetwarzaniu zostaną następujące kody </w:t>
      </w:r>
      <w:r>
        <w:rPr>
          <w:rFonts w:ascii="Arial" w:hAnsi="Arial" w:cs="Arial"/>
          <w:sz w:val="18"/>
          <w:szCs w:val="18"/>
        </w:rPr>
        <w:br/>
        <w:t>i rodzaje odpadów:</w:t>
      </w:r>
    </w:p>
    <w:tbl>
      <w:tblPr>
        <w:tblStyle w:val="Tabela-Siatka"/>
        <w:tblW w:w="9020" w:type="dxa"/>
        <w:tblLook w:val="04A0"/>
      </w:tblPr>
      <w:tblGrid>
        <w:gridCol w:w="4411"/>
        <w:gridCol w:w="4609"/>
      </w:tblGrid>
      <w:tr w:rsidR="00723C9D" w:rsidRPr="00454828" w:rsidTr="0054284E">
        <w:tc>
          <w:tcPr>
            <w:tcW w:w="4411" w:type="dxa"/>
          </w:tcPr>
          <w:p w:rsidR="00723C9D" w:rsidRPr="0054284E" w:rsidRDefault="00723C9D" w:rsidP="00A01137">
            <w:pPr>
              <w:jc w:val="both"/>
              <w:rPr>
                <w:rFonts w:ascii="Arial" w:hAnsi="Arial" w:cs="Arial"/>
                <w:sz w:val="18"/>
                <w:szCs w:val="18"/>
              </w:rPr>
            </w:pPr>
            <w:r w:rsidRPr="0054284E">
              <w:rPr>
                <w:rFonts w:ascii="Arial" w:hAnsi="Arial" w:cs="Arial"/>
                <w:b/>
                <w:bCs/>
                <w:sz w:val="18"/>
                <w:szCs w:val="18"/>
              </w:rPr>
              <w:t>Kod i rodzaj odpadów</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b/>
                <w:bCs/>
                <w:sz w:val="18"/>
                <w:szCs w:val="18"/>
              </w:rPr>
              <w:t>Opis procesu przetwarzania</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 xml:space="preserve">17 01 </w:t>
            </w:r>
            <w:proofErr w:type="spellStart"/>
            <w:r w:rsidRPr="00723C9D">
              <w:rPr>
                <w:rFonts w:ascii="Arial" w:hAnsi="Arial" w:cs="Arial"/>
                <w:sz w:val="18"/>
                <w:szCs w:val="18"/>
              </w:rPr>
              <w:t>01</w:t>
            </w:r>
            <w:proofErr w:type="spellEnd"/>
            <w:r w:rsidRPr="00723C9D">
              <w:rPr>
                <w:rFonts w:ascii="Arial" w:hAnsi="Arial" w:cs="Arial"/>
                <w:sz w:val="18"/>
                <w:szCs w:val="18"/>
              </w:rPr>
              <w:t xml:space="preserve"> - Odpady betonu oraz gruz betonowy z rozbiórek i remontów</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rPr>
              <w:t>Skruszenie w rozdrabniaczu i/lub przesianie w przesiewaczu w celu uzyskania właściwych frakcji wielkościowych umożliwiających wykorzystanie zgodnie z wymaganiami rozporządzenia Ministra Środowiska z dnia 10 listopada 2015 r. w sprawie listy rodzajów odpadów, które osoby fizyczne lub jednostki organizacyjne niebędące przedsiębiorcami mogą poddawać odzyskowi na potrzeby własne, oraz dopuszczalnych metod ich odzysku (Dz. U. z 2016 r. poz. 93) lub rozporządzenia Ministra Środowiska z dnia 11 maja 2015 r. w sprawie odzysku odpadów poza instalacjami i urządzeniami (Dz. U. poz. 796) lub wytworzenie produktu.</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01 02 – Gruz ceglany</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rPr>
              <w:t>Skruszenie w rozdrabniaczu i/lub przesianie w przesiewaczu w celu uzyskania właściwych frakcji wielkościowych umożliwiających wykorzystanie zgodnie z wymaganiami rozporządzenia Ministra Środowiska z dnia 10 listopada 2015 r. w sprawie listy rodzajów odpadów, które osoby fizyczne lub jednostki organizacyjne niebędące przedsiębiorcami mogą poddawać odzyskowi na potrzeby własne, oraz dopuszczalnych metod ich odzysku (Dz. U. z 2016 r. poz. 93) lub rozporządzenia Ministra Środowiska z dnia 11 maja 2015 r. w sprawie odzysku odpadów poza instalacjami i urządzeniami (Dz. U. poz. 796) lub wytworzenie produktu</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01 03 - Odpady innych materiałów ceramicznych i elementów wyposażenia</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Skruszenie odpadów i/lub przesianie ich w przesiewaczu z ewentualnym wysortowaniem odpadów drewna,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01 07 – Zmieszane odpady z betonu, gruzu ceglanego, odpadowych materiałów ceramicznych i elementów wyposażenia inne niż wymienione w 17 01 06</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Skruszenie odpadów i/lub przesianie ich w przesiewaczu z ewentualnym wysortowaniem odpadów drewna,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01 81 - Odpady z remontów i przebudowy dróg</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Skruszenie odpadów i/lub przesianie ich w </w:t>
            </w:r>
            <w:r w:rsidRPr="00723C9D">
              <w:rPr>
                <w:rFonts w:ascii="Arial" w:hAnsi="Arial" w:cs="Arial"/>
                <w:sz w:val="18"/>
                <w:szCs w:val="18"/>
                <w:lang w:eastAsia="pl-PL"/>
              </w:rPr>
              <w:lastRenderedPageBreak/>
              <w:t xml:space="preserve">przesiewaczu z ewentualnym wysortowaniem odpadów drewna,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lastRenderedPageBreak/>
              <w:t>17 01 82 - Inne niewymienione odpady</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Skruszenie odpadów i/lub przesianie ich w przesiewaczu z ewentualnym wysortowaniem odpadów drewna,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09 04 - Zmieszane odpady z budowy, remontów i demontażu inne niż wymienione w 17 09 01, 17 09 02 i 17 09 03</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Wyładunek pod wiatą. Wstępne sortowanie. Skruszenie odpadów i/lub przesianie ich w przesiewaczu. Wysortowanie frakcji: drewna, papieru,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20 03 07 – Odpady wielkogabarytowe</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Ręczny demontaż w celu odzyskania frakcji metali, frakcji drewna oraz frakcji tworzyw sztucznych.</w:t>
            </w:r>
          </w:p>
        </w:tc>
      </w:tr>
    </w:tbl>
    <w:p w:rsidR="00723C9D" w:rsidRPr="00723C9D" w:rsidRDefault="00723C9D" w:rsidP="005431CC">
      <w:pPr>
        <w:spacing w:before="120" w:after="0" w:line="280" w:lineRule="exact"/>
        <w:jc w:val="both"/>
        <w:rPr>
          <w:rFonts w:ascii="Arial" w:hAnsi="Arial" w:cs="Arial"/>
          <w:sz w:val="18"/>
          <w:szCs w:val="18"/>
        </w:rPr>
      </w:pPr>
      <w:r w:rsidRPr="00723C9D">
        <w:rPr>
          <w:rFonts w:ascii="Arial" w:hAnsi="Arial" w:cs="Arial"/>
          <w:sz w:val="18"/>
          <w:szCs w:val="18"/>
        </w:rPr>
        <w:t>Odpady będą przetwarzane metodami – R5 oraz R12. Metoda R5 dotyczy gruzu budowlanego jeśli nastąpi utrata statusu odpadów, a R12 odpadów budowlanych jeśli nie nastąpi utrata statusu odpadów lub będą poddawane doczyszczeniu oraz odpadów 17 09 04 i 20 03 07.</w:t>
      </w:r>
    </w:p>
    <w:p w:rsidR="00723C9D" w:rsidRPr="00723C9D" w:rsidRDefault="00723C9D" w:rsidP="00723C9D">
      <w:pPr>
        <w:spacing w:after="0" w:line="280" w:lineRule="exact"/>
        <w:jc w:val="both"/>
        <w:rPr>
          <w:rFonts w:ascii="Arial" w:hAnsi="Arial" w:cs="Arial"/>
          <w:sz w:val="18"/>
          <w:szCs w:val="18"/>
        </w:rPr>
      </w:pPr>
      <w:r w:rsidRPr="00723C9D">
        <w:rPr>
          <w:rFonts w:ascii="Arial" w:hAnsi="Arial" w:cs="Arial"/>
          <w:sz w:val="18"/>
          <w:szCs w:val="18"/>
        </w:rPr>
        <w:t xml:space="preserve">Łączna roczna ilość odpadów zbieranych i przeznaczonych do przetworzenia wyniesie 166 000 Mg (156 000 Mg dla odpadów budowlanych, a 10 000 Mg dla odpadów wielkogabarytowych). Przewiduje się przetwarzanie odpadów budowlanych w instalacji poziomie do 600 Mg/dobę oraz ok. 40 Mg na dobę odpadów wielkogabarytowych. Przewidziane do przetwarzania odpady stanowią tylko odpady inne niż niebezpieczne. </w:t>
      </w:r>
      <w:r w:rsidR="00CF2696">
        <w:rPr>
          <w:rFonts w:ascii="Arial" w:hAnsi="Arial" w:cs="Arial"/>
          <w:sz w:val="18"/>
          <w:szCs w:val="18"/>
        </w:rPr>
        <w:br/>
      </w:r>
      <w:r w:rsidR="00EA29D1" w:rsidRPr="0061619D">
        <w:rPr>
          <w:rFonts w:ascii="Arial" w:hAnsi="Arial" w:cs="Arial"/>
          <w:sz w:val="18"/>
          <w:szCs w:val="18"/>
        </w:rPr>
        <w:t xml:space="preserve">W trakcie eksploatacji przedsięwzięcia zbierane i przetwarzane będą odpady z grup 03, </w:t>
      </w:r>
      <w:r w:rsidR="00EA29D1">
        <w:rPr>
          <w:rFonts w:ascii="Arial" w:hAnsi="Arial" w:cs="Arial"/>
          <w:sz w:val="18"/>
          <w:szCs w:val="18"/>
        </w:rPr>
        <w:t xml:space="preserve">07, 10, 12, </w:t>
      </w:r>
      <w:r w:rsidR="00EA29D1" w:rsidRPr="0061619D">
        <w:rPr>
          <w:rFonts w:ascii="Arial" w:hAnsi="Arial" w:cs="Arial"/>
          <w:sz w:val="18"/>
          <w:szCs w:val="18"/>
        </w:rPr>
        <w:t xml:space="preserve">15, 17, 19 </w:t>
      </w:r>
      <w:r w:rsidR="00EA29D1">
        <w:rPr>
          <w:rFonts w:ascii="Arial" w:hAnsi="Arial" w:cs="Arial"/>
          <w:sz w:val="18"/>
          <w:szCs w:val="18"/>
        </w:rPr>
        <w:br/>
      </w:r>
      <w:r w:rsidR="00EA29D1" w:rsidRPr="0061619D">
        <w:rPr>
          <w:rFonts w:ascii="Arial" w:hAnsi="Arial" w:cs="Arial"/>
          <w:sz w:val="18"/>
          <w:szCs w:val="18"/>
        </w:rPr>
        <w:t xml:space="preserve">i 20. </w:t>
      </w:r>
      <w:r w:rsidR="00EA29D1" w:rsidRPr="00C27652">
        <w:rPr>
          <w:rFonts w:ascii="Arial" w:hAnsi="Arial" w:cs="Arial"/>
          <w:sz w:val="18"/>
          <w:szCs w:val="18"/>
        </w:rPr>
        <w:t>W wyniku prowadzonej działalności związanej z przetwarzaniem odpadów powstawać będą</w:t>
      </w:r>
      <w:r w:rsidR="00EA29D1">
        <w:rPr>
          <w:rFonts w:ascii="Arial" w:hAnsi="Arial" w:cs="Arial"/>
          <w:sz w:val="18"/>
          <w:szCs w:val="18"/>
        </w:rPr>
        <w:t xml:space="preserve"> </w:t>
      </w:r>
      <w:r w:rsidR="00EA29D1" w:rsidRPr="00C27652">
        <w:rPr>
          <w:rFonts w:ascii="Arial" w:hAnsi="Arial" w:cs="Arial"/>
          <w:sz w:val="18"/>
          <w:szCs w:val="18"/>
        </w:rPr>
        <w:t>m.in. odpady drewna, metali, szkła, tworzyw sztucznych, papieru oraz odpady mineralne o frakcji</w:t>
      </w:r>
      <w:r w:rsidR="00EA29D1">
        <w:rPr>
          <w:rFonts w:ascii="Arial" w:hAnsi="Arial" w:cs="Arial"/>
          <w:sz w:val="18"/>
          <w:szCs w:val="18"/>
        </w:rPr>
        <w:t xml:space="preserve"> </w:t>
      </w:r>
      <w:r w:rsidR="00EA29D1" w:rsidRPr="00C27652">
        <w:rPr>
          <w:rFonts w:ascii="Arial" w:hAnsi="Arial" w:cs="Arial"/>
          <w:sz w:val="18"/>
          <w:szCs w:val="18"/>
        </w:rPr>
        <w:t>wielkościowej umożliwiającej ich zagospodarowanie w różnego rodzaju pracach ziemnych.</w:t>
      </w:r>
      <w:r w:rsidR="00EA29D1">
        <w:rPr>
          <w:rFonts w:ascii="Arial" w:hAnsi="Arial" w:cs="Arial"/>
          <w:sz w:val="18"/>
          <w:szCs w:val="18"/>
        </w:rPr>
        <w:t xml:space="preserve"> </w:t>
      </w:r>
      <w:r w:rsidR="00EA29D1" w:rsidRPr="00C27652">
        <w:rPr>
          <w:rFonts w:ascii="Arial" w:hAnsi="Arial" w:cs="Arial"/>
          <w:sz w:val="18"/>
          <w:szCs w:val="18"/>
        </w:rPr>
        <w:t>Dodatkowo możliwe jest też uzyskiwanie materiałów (produktów) w postaci: kruszywo betonowe,</w:t>
      </w:r>
      <w:r w:rsidR="00EA29D1">
        <w:rPr>
          <w:rFonts w:ascii="Arial" w:hAnsi="Arial" w:cs="Arial"/>
          <w:sz w:val="18"/>
          <w:szCs w:val="18"/>
        </w:rPr>
        <w:t xml:space="preserve"> </w:t>
      </w:r>
      <w:r w:rsidR="00EA29D1" w:rsidRPr="00C27652">
        <w:rPr>
          <w:rFonts w:ascii="Arial" w:hAnsi="Arial" w:cs="Arial"/>
          <w:sz w:val="18"/>
          <w:szCs w:val="18"/>
        </w:rPr>
        <w:t>kruszywo ceglane, podbudowy betonowe. Wytwarzane odpady będą przekazywane uprawnionym</w:t>
      </w:r>
      <w:r w:rsidR="00EA29D1">
        <w:rPr>
          <w:rFonts w:ascii="Arial" w:hAnsi="Arial" w:cs="Arial"/>
          <w:sz w:val="18"/>
          <w:szCs w:val="18"/>
        </w:rPr>
        <w:t xml:space="preserve"> </w:t>
      </w:r>
      <w:r w:rsidR="00EA29D1" w:rsidRPr="00C27652">
        <w:rPr>
          <w:rFonts w:ascii="Arial" w:hAnsi="Arial" w:cs="Arial"/>
          <w:sz w:val="18"/>
          <w:szCs w:val="18"/>
        </w:rPr>
        <w:t>podmiotom do dalszego zagospodarowywania.</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W wyniku prowadzonej działalności związanej z przetwarzaniem odpadów powstawać będą m.in. odpady drewna, metali, szkła, tworzyw sztucznych, papieru oraz odpady mineralne o frakcji wielkościowej umożliwiającej ich zagospodarowanie w różnego rodzaju pracach ziemnych. Dodatkowo możliwe jest też uzyskiwanie materiałów (produktów) w postaci:</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kruszywo betonowe;</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kruszywo ceglane;</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podbudowy betonowe.</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Przewiduje się, że zakład pracować będzie całorocznie, przez ok. 2500 h/rok</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Przetwarzanie odpadów gruzu i betonu będzie odbywało się w oparciu o następujący park maszynowy:</w:t>
      </w:r>
    </w:p>
    <w:p w:rsidR="00C244A6" w:rsidRPr="00C244A6" w:rsidRDefault="00C244A6" w:rsidP="00C244A6">
      <w:pPr>
        <w:pStyle w:val="Akapitzlist"/>
        <w:numPr>
          <w:ilvl w:val="1"/>
          <w:numId w:val="9"/>
        </w:numPr>
        <w:spacing w:before="120" w:after="0" w:line="280" w:lineRule="exact"/>
        <w:ind w:left="284" w:hanging="284"/>
        <w:jc w:val="both"/>
        <w:rPr>
          <w:rFonts w:ascii="Arial" w:hAnsi="Arial" w:cs="Arial"/>
          <w:sz w:val="18"/>
          <w:szCs w:val="18"/>
        </w:rPr>
      </w:pPr>
      <w:r w:rsidRPr="00C244A6">
        <w:rPr>
          <w:rFonts w:ascii="Arial" w:hAnsi="Arial" w:cs="Arial"/>
          <w:sz w:val="18"/>
          <w:szCs w:val="18"/>
        </w:rPr>
        <w:t>Kruszarka szczękowa, działając</w:t>
      </w:r>
      <w:r>
        <w:rPr>
          <w:rFonts w:ascii="Arial" w:hAnsi="Arial" w:cs="Arial"/>
          <w:sz w:val="18"/>
          <w:szCs w:val="18"/>
        </w:rPr>
        <w:t>a</w:t>
      </w:r>
      <w:r w:rsidRPr="00C244A6">
        <w:rPr>
          <w:rFonts w:ascii="Arial" w:hAnsi="Arial" w:cs="Arial"/>
          <w:sz w:val="18"/>
          <w:szCs w:val="18"/>
        </w:rPr>
        <w:t xml:space="preserve"> na zasadzie kruszenia kruszyw pomiędzy dwoma szczękami - służy do rozdrabniania gruzu betonowego, ceglanego, kamieni lub odpadów zmieszanych budowlanych. Maszyna wyposażona jest w:</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dwie szczęki - stacjonarna i ruchoma,</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 xml:space="preserve">lej zasypowy, </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separator metalu,</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rozkładany taśmociąg odbierający.</w:t>
      </w:r>
    </w:p>
    <w:p w:rsidR="00C244A6" w:rsidRPr="00C244A6" w:rsidRDefault="00C244A6" w:rsidP="00C244A6">
      <w:pPr>
        <w:pStyle w:val="Akapitzlist"/>
        <w:numPr>
          <w:ilvl w:val="1"/>
          <w:numId w:val="9"/>
        </w:numPr>
        <w:spacing w:before="120" w:after="0" w:line="280" w:lineRule="exact"/>
        <w:ind w:left="284" w:hanging="284"/>
        <w:jc w:val="both"/>
        <w:rPr>
          <w:rFonts w:ascii="Arial" w:hAnsi="Arial" w:cs="Arial"/>
          <w:sz w:val="18"/>
          <w:szCs w:val="18"/>
        </w:rPr>
      </w:pPr>
      <w:r w:rsidRPr="00C244A6">
        <w:rPr>
          <w:rFonts w:ascii="Arial" w:hAnsi="Arial" w:cs="Arial"/>
          <w:sz w:val="18"/>
          <w:szCs w:val="18"/>
        </w:rPr>
        <w:t>Mobilny przesiewacz wibracyjny, przeznaczony jest do oddzielania frakcji i sortowania wsadu. W zależności od zainstalowanego sita maszyna może być używana do przesiewania rozdrobnionych odpadów komunalnych i budowlanych, materiałów budowlanych (piasek, żwir), kompostu, ziemi, zrębków drewna i kory drzew, popiołu, żużlu, biomasy i podobnych.</w:t>
      </w:r>
    </w:p>
    <w:p w:rsidR="00C244A6" w:rsidRPr="00C244A6" w:rsidRDefault="00C244A6" w:rsidP="00C244A6">
      <w:pPr>
        <w:pStyle w:val="Akapitzlist"/>
        <w:numPr>
          <w:ilvl w:val="1"/>
          <w:numId w:val="9"/>
        </w:numPr>
        <w:spacing w:before="120" w:after="0" w:line="280" w:lineRule="exact"/>
        <w:ind w:left="284" w:hanging="284"/>
        <w:jc w:val="both"/>
        <w:rPr>
          <w:rFonts w:ascii="Arial" w:hAnsi="Arial" w:cs="Arial"/>
          <w:sz w:val="18"/>
          <w:szCs w:val="18"/>
        </w:rPr>
      </w:pPr>
      <w:r w:rsidRPr="00C244A6">
        <w:rPr>
          <w:rFonts w:ascii="Arial" w:hAnsi="Arial" w:cs="Arial"/>
          <w:sz w:val="18"/>
          <w:szCs w:val="18"/>
        </w:rPr>
        <w:t xml:space="preserve">Koparko-ładowarka i ładowarka – do obsługi wyżej wymienionych maszyn (manipulacja odpadami </w:t>
      </w:r>
      <w:r w:rsidR="00CF2696">
        <w:rPr>
          <w:rFonts w:ascii="Arial" w:hAnsi="Arial" w:cs="Arial"/>
          <w:sz w:val="18"/>
          <w:szCs w:val="18"/>
        </w:rPr>
        <w:br/>
      </w:r>
      <w:r w:rsidRPr="00C244A6">
        <w:rPr>
          <w:rFonts w:ascii="Arial" w:hAnsi="Arial" w:cs="Arial"/>
          <w:sz w:val="18"/>
          <w:szCs w:val="18"/>
        </w:rPr>
        <w:t>i materiałem).</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lastRenderedPageBreak/>
        <w:t>Kruszenie materiału odbywa</w:t>
      </w:r>
      <w:r>
        <w:rPr>
          <w:rFonts w:ascii="Arial" w:hAnsi="Arial" w:cs="Arial"/>
          <w:sz w:val="18"/>
          <w:szCs w:val="18"/>
        </w:rPr>
        <w:t>ć</w:t>
      </w:r>
      <w:r w:rsidRPr="00C244A6">
        <w:rPr>
          <w:rFonts w:ascii="Arial" w:hAnsi="Arial" w:cs="Arial"/>
          <w:sz w:val="18"/>
          <w:szCs w:val="18"/>
        </w:rPr>
        <w:t xml:space="preserve"> się </w:t>
      </w:r>
      <w:r>
        <w:rPr>
          <w:rFonts w:ascii="Arial" w:hAnsi="Arial" w:cs="Arial"/>
          <w:sz w:val="18"/>
          <w:szCs w:val="18"/>
        </w:rPr>
        <w:t xml:space="preserve">będzie </w:t>
      </w:r>
      <w:r w:rsidRPr="00C244A6">
        <w:rPr>
          <w:rFonts w:ascii="Arial" w:hAnsi="Arial" w:cs="Arial"/>
          <w:sz w:val="18"/>
          <w:szCs w:val="18"/>
        </w:rPr>
        <w:t xml:space="preserve">poprzez zastosowanie siły ściskającej, co możliwe jest poprzez nacisk mechaniczny dwóch szczęk. Kruszarka przeznaczona jest do kruszenia twardych materiałów, które są suche lub lekko wilgotne. W przesiewaczu dokonuje się natomiast separacji poszczególnych frakcji odpadów (głównie </w:t>
      </w:r>
      <w:r w:rsidR="00CF2696">
        <w:rPr>
          <w:rFonts w:ascii="Arial" w:hAnsi="Arial" w:cs="Arial"/>
          <w:sz w:val="18"/>
          <w:szCs w:val="18"/>
        </w:rPr>
        <w:br/>
      </w:r>
      <w:r w:rsidRPr="00C244A6">
        <w:rPr>
          <w:rFonts w:ascii="Arial" w:hAnsi="Arial" w:cs="Arial"/>
          <w:sz w:val="18"/>
          <w:szCs w:val="18"/>
        </w:rPr>
        <w:t>w przypadku ziemi) lub skruszonych materiałów.</w:t>
      </w:r>
    </w:p>
    <w:p w:rsidR="00C244A6" w:rsidRPr="00C244A6" w:rsidRDefault="00C244A6" w:rsidP="00C244A6">
      <w:pPr>
        <w:spacing w:after="0" w:line="280" w:lineRule="exact"/>
        <w:jc w:val="both"/>
        <w:rPr>
          <w:rFonts w:ascii="Arial" w:hAnsi="Arial" w:cs="Arial"/>
          <w:sz w:val="18"/>
          <w:szCs w:val="18"/>
        </w:rPr>
      </w:pPr>
      <w:r w:rsidRPr="00C244A6">
        <w:rPr>
          <w:rFonts w:ascii="Arial" w:hAnsi="Arial" w:cs="Arial"/>
          <w:sz w:val="18"/>
          <w:szCs w:val="18"/>
        </w:rPr>
        <w:t xml:space="preserve">Inwestor szacuje wydajność kruszenia i przesiewania na poziomie 75 Mg/h dla każdego z tych procesów. </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Przyjmuje się, że maszyny będą pracowały następującą liczbę godzin:</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przesiewacza - 4 godziny na dobę, zużycie paliwa  na poziomie 5 l/h (5200 litrów/rok);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kruszarki -  4 godziny na dobę, zużycie paliwa  na poziomie 8 l/h (8320 litrów/rok);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koparko-ładowarki -  8 godzin na dobę, zużycie paliwa  na poziomie 8 l/h (16640 litrów/rok);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ładowarki -  8 godzin na dobę, zużycie paliwa  na poziomie 8 l/h (16640 litrów/rok);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Łączne zużycie oleju napędowego: 46800 litrów/rok (39,3 Mg).</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Czas pracy maszyn i środków transportu:</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transport odpadów - 8 h/dobę, 2080 h/rok;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przesiewacza - 4 h/dobę, 1040  h/rok;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kruszarki- 4 h/dobę, 1040 h/rok;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załadunek, rozładunek (praca ładowarki i koparko-ładowarki) - 8 h/dobę, 2080 h/rok.</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 xml:space="preserve">Dozowanie odpadów do kruszenia i przesiewania odbywać się będzie z użyciem koparko-ładowarki i ładowarki. Gotowy materiał usypywany będzie na pryzmach gromadzony w boksach/placach magazynowych w przypadku odpadów lub placu w przypadku produktu. Możliwe jest też wywożenie odpadów lub produktów z terenu przedsięwzięcia bezpośrednio po procesie przetwarzania w kruszarce i/lub przesiewaczu. W zależności od zapotrzebowania materiał będzie ładowany na pojazdy ciężarowe i wywożony zgodnie </w:t>
      </w:r>
      <w:r w:rsidR="00CF2696">
        <w:rPr>
          <w:rFonts w:ascii="Arial" w:hAnsi="Arial" w:cs="Arial"/>
          <w:sz w:val="18"/>
          <w:szCs w:val="18"/>
        </w:rPr>
        <w:br/>
      </w:r>
      <w:r w:rsidRPr="00C244A6">
        <w:rPr>
          <w:rFonts w:ascii="Arial" w:hAnsi="Arial" w:cs="Arial"/>
          <w:sz w:val="18"/>
          <w:szCs w:val="18"/>
        </w:rPr>
        <w:t>z przeznaczeniem/zamówieniem klienta.</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Tankowanie ww. maszyn odbywać się będzie na placu, bezpośrednio z cysterny, przez przeszkolony w tym celu personel. Wszelkie naprawy i konserwacje maszyn, również będą przeprowadzane na miejscu. Aby zabezpieczyć podłoże przed nieplanowanymi wyciekami, przed przystąpieniem do prac naprawczych/tankowania, zostanie rozłożona składana wanna do wycieków, przeznaczona do wielokrotnego użytku.</w:t>
      </w:r>
    </w:p>
    <w:p w:rsidR="00C244A6" w:rsidRDefault="00C244A6" w:rsidP="00C244A6">
      <w:pPr>
        <w:spacing w:before="120" w:after="120" w:line="280" w:lineRule="exact"/>
        <w:jc w:val="both"/>
        <w:rPr>
          <w:rFonts w:ascii="Arial" w:hAnsi="Arial" w:cs="Arial"/>
          <w:sz w:val="18"/>
          <w:szCs w:val="18"/>
        </w:rPr>
      </w:pPr>
      <w:r w:rsidRPr="00C244A6">
        <w:rPr>
          <w:rFonts w:ascii="Arial" w:hAnsi="Arial" w:cs="Arial"/>
          <w:sz w:val="18"/>
          <w:szCs w:val="18"/>
        </w:rPr>
        <w:t xml:space="preserve">Wanna zabezpieczająca przed zanieczyszczeniem podłoża podczas tankowania maszyn będzie na wyposażeniu firmy zajmującej się tego rodzaju operacjami, to ta firma będzie odpowiedzialna  za jej rozłożenie i zabranie, </w:t>
      </w:r>
      <w:r>
        <w:rPr>
          <w:rFonts w:ascii="Arial" w:hAnsi="Arial" w:cs="Arial"/>
          <w:sz w:val="18"/>
          <w:szCs w:val="18"/>
        </w:rPr>
        <w:br/>
      </w:r>
      <w:r w:rsidRPr="00C244A6">
        <w:rPr>
          <w:rFonts w:ascii="Arial" w:hAnsi="Arial" w:cs="Arial"/>
          <w:sz w:val="18"/>
          <w:szCs w:val="18"/>
        </w:rPr>
        <w:t>w tym za ewentualne rozlany olej napędowy. Podobna sytuacja będzie występowała w trakcie napraw pojazdów, firma świadcząca usługę będzie odpowiedzialna za zabezpieczenie podłoża przed zanieczyszczeniem i zabierze ewentualne powstałe odpady. Częstotliwość tankowania szac</w:t>
      </w:r>
      <w:r>
        <w:rPr>
          <w:rFonts w:ascii="Arial" w:hAnsi="Arial" w:cs="Arial"/>
          <w:sz w:val="18"/>
          <w:szCs w:val="18"/>
        </w:rPr>
        <w:t>uje się na dwa razy w miesiącu.</w:t>
      </w:r>
    </w:p>
    <w:p w:rsidR="000071D4" w:rsidRPr="00FE6D00" w:rsidRDefault="000071D4" w:rsidP="000071D4">
      <w:pPr>
        <w:spacing w:after="120" w:line="280" w:lineRule="exact"/>
        <w:jc w:val="both"/>
        <w:rPr>
          <w:rFonts w:ascii="Arial" w:eastAsia="Calibri" w:hAnsi="Arial" w:cs="Arial"/>
          <w:sz w:val="18"/>
          <w:szCs w:val="18"/>
        </w:rPr>
      </w:pPr>
      <w:r>
        <w:rPr>
          <w:rFonts w:ascii="Arial" w:hAnsi="Arial" w:cs="Arial"/>
          <w:sz w:val="18"/>
          <w:szCs w:val="18"/>
        </w:rPr>
        <w:t xml:space="preserve">Przeznaczone do zbierania </w:t>
      </w:r>
      <w:r w:rsidRPr="00FE6D00">
        <w:rPr>
          <w:rFonts w:ascii="Arial" w:eastAsia="Calibri" w:hAnsi="Arial" w:cs="Arial"/>
          <w:sz w:val="18"/>
          <w:szCs w:val="18"/>
        </w:rPr>
        <w:t xml:space="preserve">rodzaje odpadów </w:t>
      </w:r>
      <w:r>
        <w:rPr>
          <w:rFonts w:ascii="Arial" w:hAnsi="Arial" w:cs="Arial"/>
          <w:sz w:val="18"/>
          <w:szCs w:val="18"/>
        </w:rPr>
        <w:t xml:space="preserve">stanowią załącznik nr 2 do niniejszej decyzji. Zbierane odpady </w:t>
      </w:r>
      <w:r w:rsidRPr="00FE6D00">
        <w:rPr>
          <w:rFonts w:ascii="Arial" w:eastAsia="Calibri" w:hAnsi="Arial" w:cs="Arial"/>
          <w:sz w:val="18"/>
          <w:szCs w:val="18"/>
        </w:rPr>
        <w:t xml:space="preserve">będą magazynowane w opakowaniach pojemnikach, kontenerach, workach, w pryzmach i stosach lub w postaci zbelowanej uwzględniając właściwości chemiczne i fizyczne, w tym stan skupienia, magazynowanych odpadów. Dodatkowe rodzaje zbieranych odpadów będą zbierane w zależności od dostępności na rynku, a ilość magazynowanych odpadów w stosunku do odpadów zakwalifikowanych jako palne będzie wynikać </w:t>
      </w:r>
      <w:r>
        <w:rPr>
          <w:rFonts w:ascii="Arial" w:hAnsi="Arial" w:cs="Arial"/>
          <w:sz w:val="18"/>
          <w:szCs w:val="18"/>
        </w:rPr>
        <w:br/>
      </w:r>
      <w:r w:rsidRPr="00FE6D00">
        <w:rPr>
          <w:rFonts w:ascii="Arial" w:eastAsia="Calibri" w:hAnsi="Arial" w:cs="Arial"/>
          <w:sz w:val="18"/>
          <w:szCs w:val="18"/>
        </w:rPr>
        <w:t>z zatwierdzonego operatu ppoż., a w przypadku odpadów niepalnych zostanie dokładnie określona na etapie sporządzania wniosku o wydanie decyzji zezwolenia na zbieranie odpadów. Wszystkie zbierane odpady będą magazynowane w sposób zgodny z obowiązującymi przepisami, w sposób nie powodujący zanieczyszczania środowiska wodno-gruntowego.</w:t>
      </w:r>
    </w:p>
    <w:p w:rsidR="00C244A6" w:rsidRPr="00C27652" w:rsidRDefault="00EA29D1" w:rsidP="00C244A6">
      <w:pPr>
        <w:spacing w:after="120" w:line="280" w:lineRule="exact"/>
        <w:jc w:val="both"/>
        <w:rPr>
          <w:rFonts w:ascii="Arial" w:hAnsi="Arial" w:cs="Arial"/>
          <w:sz w:val="18"/>
          <w:szCs w:val="18"/>
        </w:rPr>
      </w:pPr>
      <w:r>
        <w:rPr>
          <w:rFonts w:ascii="Arial" w:hAnsi="Arial" w:cs="Arial"/>
          <w:sz w:val="18"/>
          <w:szCs w:val="18"/>
        </w:rPr>
        <w:t>W wyniku funkcjonowania zakładu</w:t>
      </w:r>
      <w:r w:rsidR="00C244A6" w:rsidRPr="00C27652">
        <w:rPr>
          <w:rFonts w:ascii="Arial" w:hAnsi="Arial" w:cs="Arial"/>
          <w:sz w:val="18"/>
          <w:szCs w:val="18"/>
        </w:rPr>
        <w:t xml:space="preserve"> na terenie zakładu będą</w:t>
      </w:r>
      <w:r>
        <w:rPr>
          <w:rFonts w:ascii="Arial" w:hAnsi="Arial" w:cs="Arial"/>
          <w:sz w:val="18"/>
          <w:szCs w:val="18"/>
        </w:rPr>
        <w:t xml:space="preserve"> </w:t>
      </w:r>
      <w:r w:rsidR="00C244A6" w:rsidRPr="00C27652">
        <w:rPr>
          <w:rFonts w:ascii="Arial" w:hAnsi="Arial" w:cs="Arial"/>
          <w:sz w:val="18"/>
          <w:szCs w:val="18"/>
        </w:rPr>
        <w:t>powstawały odpady komunalne z grupy 20 -</w:t>
      </w:r>
      <w:r w:rsidR="00C244A6">
        <w:rPr>
          <w:rFonts w:ascii="Arial" w:hAnsi="Arial" w:cs="Arial"/>
          <w:sz w:val="18"/>
          <w:szCs w:val="18"/>
        </w:rPr>
        <w:t xml:space="preserve"> </w:t>
      </w:r>
      <w:r w:rsidR="00C244A6" w:rsidRPr="00C27652">
        <w:rPr>
          <w:rFonts w:ascii="Arial" w:hAnsi="Arial" w:cs="Arial"/>
          <w:sz w:val="18"/>
          <w:szCs w:val="18"/>
        </w:rPr>
        <w:t>wytwarzane przez pracowników, w szacunkowej ilości ok. 3 Mg/rok. Odpady te będą magazynowane</w:t>
      </w:r>
      <w:r w:rsidR="00C244A6">
        <w:rPr>
          <w:rFonts w:ascii="Arial" w:hAnsi="Arial" w:cs="Arial"/>
          <w:sz w:val="18"/>
          <w:szCs w:val="18"/>
        </w:rPr>
        <w:t xml:space="preserve"> </w:t>
      </w:r>
      <w:r>
        <w:rPr>
          <w:rFonts w:ascii="Arial" w:hAnsi="Arial" w:cs="Arial"/>
          <w:sz w:val="18"/>
          <w:szCs w:val="18"/>
        </w:rPr>
        <w:br/>
      </w:r>
      <w:r w:rsidR="00C244A6" w:rsidRPr="00C27652">
        <w:rPr>
          <w:rFonts w:ascii="Arial" w:hAnsi="Arial" w:cs="Arial"/>
          <w:sz w:val="18"/>
          <w:szCs w:val="18"/>
        </w:rPr>
        <w:t>w specjalistycznym pojemniku i będą okresowo opróżniane przez podmiot uprawniony do odbioru</w:t>
      </w:r>
      <w:r w:rsidR="00C244A6">
        <w:rPr>
          <w:rFonts w:ascii="Arial" w:hAnsi="Arial" w:cs="Arial"/>
          <w:sz w:val="18"/>
          <w:szCs w:val="18"/>
        </w:rPr>
        <w:t xml:space="preserve"> </w:t>
      </w:r>
      <w:r w:rsidR="00C244A6" w:rsidRPr="00C27652">
        <w:rPr>
          <w:rFonts w:ascii="Arial" w:hAnsi="Arial" w:cs="Arial"/>
          <w:sz w:val="18"/>
          <w:szCs w:val="18"/>
        </w:rPr>
        <w:t>odpadów komunalnych.</w:t>
      </w:r>
    </w:p>
    <w:p w:rsidR="00C244A6" w:rsidRDefault="00C244A6" w:rsidP="007C7C3C">
      <w:pPr>
        <w:spacing w:after="0" w:line="280" w:lineRule="exact"/>
        <w:jc w:val="both"/>
        <w:rPr>
          <w:rFonts w:ascii="Arial" w:hAnsi="Arial" w:cs="Arial"/>
          <w:sz w:val="18"/>
          <w:szCs w:val="18"/>
        </w:rPr>
      </w:pPr>
    </w:p>
    <w:p w:rsidR="00C93319" w:rsidRDefault="00C93319" w:rsidP="007C7C3C">
      <w:pPr>
        <w:spacing w:after="0" w:line="280" w:lineRule="exact"/>
        <w:jc w:val="both"/>
        <w:rPr>
          <w:rFonts w:ascii="Arial" w:hAnsi="Arial" w:cs="Arial"/>
          <w:sz w:val="18"/>
          <w:szCs w:val="18"/>
        </w:rPr>
      </w:pPr>
    </w:p>
    <w:p w:rsidR="00EA29D1" w:rsidRDefault="00EA29D1" w:rsidP="007C7C3C">
      <w:pPr>
        <w:spacing w:after="0" w:line="280" w:lineRule="exact"/>
        <w:jc w:val="both"/>
        <w:rPr>
          <w:rFonts w:ascii="Arial" w:hAnsi="Arial" w:cs="Arial"/>
          <w:sz w:val="18"/>
          <w:szCs w:val="18"/>
        </w:rPr>
      </w:pPr>
    </w:p>
    <w:p w:rsidR="00C93319" w:rsidRDefault="00C93319" w:rsidP="007C7C3C">
      <w:pPr>
        <w:spacing w:after="0" w:line="280" w:lineRule="exact"/>
        <w:jc w:val="both"/>
        <w:rPr>
          <w:rFonts w:ascii="Arial" w:hAnsi="Arial" w:cs="Arial"/>
          <w:sz w:val="18"/>
          <w:szCs w:val="18"/>
        </w:rPr>
      </w:pPr>
    </w:p>
    <w:p w:rsidR="00C93319" w:rsidRDefault="00C93319" w:rsidP="007C7C3C">
      <w:pPr>
        <w:spacing w:after="0" w:line="280" w:lineRule="exact"/>
        <w:jc w:val="both"/>
        <w:rPr>
          <w:rFonts w:ascii="Arial" w:hAnsi="Arial" w:cs="Arial"/>
          <w:sz w:val="18"/>
          <w:szCs w:val="18"/>
        </w:rPr>
      </w:pPr>
    </w:p>
    <w:p w:rsidR="00C93319" w:rsidRDefault="00C93319" w:rsidP="007C7C3C">
      <w:pPr>
        <w:spacing w:after="0" w:line="280" w:lineRule="exact"/>
        <w:jc w:val="both"/>
        <w:rPr>
          <w:rFonts w:ascii="Arial" w:hAnsi="Arial" w:cs="Arial"/>
          <w:sz w:val="18"/>
          <w:szCs w:val="18"/>
        </w:rPr>
        <w:sectPr w:rsidR="00C93319" w:rsidSect="00F81F7F">
          <w:headerReference w:type="default" r:id="rId13"/>
          <w:pgSz w:w="11906" w:h="16838"/>
          <w:pgMar w:top="1417" w:right="1417" w:bottom="1417" w:left="1417" w:header="708" w:footer="708" w:gutter="0"/>
          <w:pgNumType w:start="1"/>
          <w:cols w:space="708"/>
          <w:titlePg/>
          <w:docGrid w:linePitch="360"/>
        </w:sectPr>
      </w:pPr>
    </w:p>
    <w:p w:rsidR="00B52F77" w:rsidRPr="0061619D" w:rsidRDefault="00B52F77" w:rsidP="00B52F77">
      <w:pPr>
        <w:spacing w:after="0" w:line="280" w:lineRule="exact"/>
        <w:jc w:val="both"/>
        <w:rPr>
          <w:rFonts w:ascii="Arial" w:hAnsi="Arial" w:cs="Arial"/>
          <w:sz w:val="18"/>
          <w:szCs w:val="18"/>
        </w:rPr>
      </w:pPr>
      <w:r w:rsidRPr="0061619D">
        <w:rPr>
          <w:rFonts w:ascii="Arial" w:hAnsi="Arial" w:cs="Arial"/>
          <w:sz w:val="18"/>
          <w:szCs w:val="18"/>
        </w:rPr>
        <w:lastRenderedPageBreak/>
        <w:t>WOŚr-Vll.6220.1.</w:t>
      </w:r>
      <w:r>
        <w:rPr>
          <w:rFonts w:ascii="Arial" w:hAnsi="Arial" w:cs="Arial"/>
          <w:sz w:val="18"/>
          <w:szCs w:val="18"/>
        </w:rPr>
        <w:t>1</w:t>
      </w:r>
      <w:r w:rsidR="00CF2696">
        <w:rPr>
          <w:rFonts w:ascii="Arial" w:hAnsi="Arial" w:cs="Arial"/>
          <w:sz w:val="18"/>
          <w:szCs w:val="18"/>
        </w:rPr>
        <w:t>1</w:t>
      </w:r>
      <w:r w:rsidRPr="0061619D">
        <w:rPr>
          <w:rFonts w:ascii="Arial" w:hAnsi="Arial" w:cs="Arial"/>
          <w:sz w:val="18"/>
          <w:szCs w:val="18"/>
        </w:rPr>
        <w:t>.202</w:t>
      </w:r>
      <w:r>
        <w:rPr>
          <w:rFonts w:ascii="Arial" w:hAnsi="Arial" w:cs="Arial"/>
          <w:sz w:val="18"/>
          <w:szCs w:val="18"/>
        </w:rPr>
        <w:t>5</w:t>
      </w:r>
      <w:r w:rsidRPr="0061619D">
        <w:rPr>
          <w:rFonts w:ascii="Arial" w:hAnsi="Arial" w:cs="Arial"/>
          <w:sz w:val="18"/>
          <w:szCs w:val="18"/>
        </w:rPr>
        <w:t>.</w:t>
      </w:r>
      <w:r>
        <w:rPr>
          <w:rFonts w:ascii="Arial" w:hAnsi="Arial" w:cs="Arial"/>
          <w:sz w:val="18"/>
          <w:szCs w:val="18"/>
        </w:rPr>
        <w:t>DD</w:t>
      </w:r>
      <w:r w:rsidRPr="0061619D">
        <w:rPr>
          <w:rFonts w:ascii="Arial" w:hAnsi="Arial" w:cs="Arial"/>
          <w:sz w:val="18"/>
          <w:szCs w:val="18"/>
        </w:rPr>
        <w:tab/>
        <w:t xml:space="preserve">                                        </w:t>
      </w:r>
      <w:r w:rsidRPr="0061619D">
        <w:rPr>
          <w:rFonts w:ascii="Arial" w:hAnsi="Arial" w:cs="Arial"/>
          <w:sz w:val="18"/>
          <w:szCs w:val="18"/>
        </w:rPr>
        <w:tab/>
      </w:r>
      <w:r w:rsidRPr="0061619D">
        <w:rPr>
          <w:rFonts w:ascii="Arial" w:hAnsi="Arial" w:cs="Arial"/>
          <w:sz w:val="18"/>
          <w:szCs w:val="18"/>
        </w:rPr>
        <w:tab/>
      </w:r>
      <w:r w:rsidRPr="0061619D">
        <w:rPr>
          <w:rFonts w:ascii="Arial" w:hAnsi="Arial" w:cs="Arial"/>
          <w:sz w:val="18"/>
          <w:szCs w:val="18"/>
        </w:rPr>
        <w:tab/>
      </w:r>
      <w:r>
        <w:rPr>
          <w:rFonts w:ascii="Arial" w:hAnsi="Arial" w:cs="Arial"/>
          <w:sz w:val="18"/>
          <w:szCs w:val="18"/>
        </w:rPr>
        <w:tab/>
      </w:r>
      <w:r w:rsidRPr="0061619D">
        <w:rPr>
          <w:rFonts w:ascii="Arial" w:hAnsi="Arial" w:cs="Arial"/>
          <w:sz w:val="18"/>
          <w:szCs w:val="18"/>
        </w:rPr>
        <w:t>Szczecin, 202</w:t>
      </w:r>
      <w:r>
        <w:rPr>
          <w:rFonts w:ascii="Arial" w:hAnsi="Arial" w:cs="Arial"/>
          <w:sz w:val="18"/>
          <w:szCs w:val="18"/>
        </w:rPr>
        <w:t>5</w:t>
      </w:r>
      <w:r w:rsidRPr="0061619D">
        <w:rPr>
          <w:rFonts w:ascii="Arial" w:hAnsi="Arial" w:cs="Arial"/>
          <w:sz w:val="18"/>
          <w:szCs w:val="18"/>
        </w:rPr>
        <w:t>-</w:t>
      </w:r>
      <w:r>
        <w:rPr>
          <w:rFonts w:ascii="Arial" w:hAnsi="Arial" w:cs="Arial"/>
          <w:sz w:val="18"/>
          <w:szCs w:val="18"/>
        </w:rPr>
        <w:t>10</w:t>
      </w:r>
      <w:r w:rsidR="00CF2696">
        <w:rPr>
          <w:rFonts w:ascii="Arial" w:hAnsi="Arial" w:cs="Arial"/>
          <w:sz w:val="18"/>
          <w:szCs w:val="18"/>
        </w:rPr>
        <w:t>-28</w:t>
      </w:r>
    </w:p>
    <w:p w:rsidR="00B52F77" w:rsidRPr="00723C9D" w:rsidRDefault="00B52F77" w:rsidP="00B52F77">
      <w:pPr>
        <w:spacing w:after="0" w:line="280" w:lineRule="exact"/>
        <w:jc w:val="center"/>
        <w:rPr>
          <w:rFonts w:ascii="Arial" w:hAnsi="Arial" w:cs="Arial"/>
          <w:b/>
          <w:sz w:val="18"/>
          <w:szCs w:val="18"/>
        </w:rPr>
      </w:pPr>
      <w:r w:rsidRPr="00723C9D">
        <w:rPr>
          <w:rFonts w:ascii="Arial" w:hAnsi="Arial" w:cs="Arial"/>
          <w:b/>
          <w:sz w:val="18"/>
          <w:szCs w:val="18"/>
        </w:rPr>
        <w:t>Załącznik</w:t>
      </w:r>
      <w:r>
        <w:rPr>
          <w:rFonts w:ascii="Arial" w:hAnsi="Arial" w:cs="Arial"/>
          <w:b/>
          <w:sz w:val="18"/>
          <w:szCs w:val="18"/>
        </w:rPr>
        <w:t xml:space="preserve"> nr 2</w:t>
      </w:r>
    </w:p>
    <w:p w:rsidR="00B52F77" w:rsidRPr="00723C9D" w:rsidRDefault="00B52F77" w:rsidP="00B52F77">
      <w:pPr>
        <w:spacing w:after="0" w:line="280" w:lineRule="exact"/>
        <w:jc w:val="center"/>
        <w:rPr>
          <w:rFonts w:ascii="Arial" w:hAnsi="Arial" w:cs="Arial"/>
          <w:b/>
          <w:sz w:val="18"/>
          <w:szCs w:val="18"/>
        </w:rPr>
      </w:pPr>
      <w:r w:rsidRPr="00723C9D">
        <w:rPr>
          <w:rFonts w:ascii="Arial" w:hAnsi="Arial" w:cs="Arial"/>
          <w:b/>
          <w:sz w:val="18"/>
          <w:szCs w:val="18"/>
        </w:rPr>
        <w:t>do decyzji o środowiskowych uwarunkowaniach</w:t>
      </w:r>
    </w:p>
    <w:p w:rsidR="00B52F77" w:rsidRDefault="00B52F77" w:rsidP="00B52F77">
      <w:pPr>
        <w:spacing w:after="240" w:line="280" w:lineRule="exact"/>
        <w:jc w:val="center"/>
        <w:rPr>
          <w:rFonts w:ascii="Arial" w:hAnsi="Arial" w:cs="Arial"/>
          <w:b/>
          <w:sz w:val="18"/>
          <w:szCs w:val="18"/>
        </w:rPr>
      </w:pPr>
      <w:r w:rsidRPr="00723C9D">
        <w:rPr>
          <w:rFonts w:ascii="Arial" w:hAnsi="Arial" w:cs="Arial"/>
          <w:b/>
          <w:sz w:val="18"/>
          <w:szCs w:val="18"/>
        </w:rPr>
        <w:t xml:space="preserve">z dnia </w:t>
      </w:r>
      <w:r w:rsidR="00CF2696">
        <w:rPr>
          <w:rFonts w:ascii="Arial" w:hAnsi="Arial" w:cs="Arial"/>
          <w:b/>
          <w:sz w:val="18"/>
          <w:szCs w:val="18"/>
        </w:rPr>
        <w:t>28</w:t>
      </w:r>
      <w:r w:rsidRPr="00723C9D">
        <w:rPr>
          <w:rFonts w:ascii="Arial" w:hAnsi="Arial" w:cs="Arial"/>
          <w:b/>
          <w:sz w:val="18"/>
          <w:szCs w:val="18"/>
        </w:rPr>
        <w:t>.10.2025 r., znak: WOŚr-Vll.6220.1.1</w:t>
      </w:r>
      <w:r w:rsidR="00CF2696">
        <w:rPr>
          <w:rFonts w:ascii="Arial" w:hAnsi="Arial" w:cs="Arial"/>
          <w:b/>
          <w:sz w:val="18"/>
          <w:szCs w:val="18"/>
        </w:rPr>
        <w:t>1</w:t>
      </w:r>
      <w:r w:rsidRPr="00723C9D">
        <w:rPr>
          <w:rFonts w:ascii="Arial" w:hAnsi="Arial" w:cs="Arial"/>
          <w:b/>
          <w:sz w:val="18"/>
          <w:szCs w:val="18"/>
        </w:rPr>
        <w:t>.2025.DD</w:t>
      </w:r>
    </w:p>
    <w:p w:rsidR="00EA29D1" w:rsidRPr="00723C9D" w:rsidRDefault="00EA29D1" w:rsidP="00EA29D1">
      <w:pPr>
        <w:spacing w:after="240" w:line="280" w:lineRule="exact"/>
        <w:rPr>
          <w:rFonts w:ascii="Arial" w:hAnsi="Arial" w:cs="Arial"/>
          <w:sz w:val="18"/>
          <w:szCs w:val="18"/>
        </w:rPr>
      </w:pPr>
      <w:r>
        <w:rPr>
          <w:rFonts w:ascii="Arial" w:hAnsi="Arial" w:cs="Arial"/>
          <w:b/>
          <w:sz w:val="18"/>
          <w:szCs w:val="18"/>
        </w:rPr>
        <w:t>Wykaz zbieranych odpadów</w:t>
      </w:r>
    </w:p>
    <w:tbl>
      <w:tblPr>
        <w:tblW w:w="9428" w:type="dxa"/>
        <w:tblCellMar>
          <w:left w:w="70" w:type="dxa"/>
          <w:right w:w="70" w:type="dxa"/>
        </w:tblCellMar>
        <w:tblLook w:val="04A0"/>
      </w:tblPr>
      <w:tblGrid>
        <w:gridCol w:w="457"/>
        <w:gridCol w:w="1080"/>
        <w:gridCol w:w="3260"/>
        <w:gridCol w:w="1320"/>
        <w:gridCol w:w="3311"/>
      </w:tblGrid>
      <w:tr w:rsidR="00A01137" w:rsidRPr="00A01137" w:rsidTr="00DE6926">
        <w:trPr>
          <w:trHeight w:val="285"/>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A01137" w:rsidRPr="0054284E" w:rsidRDefault="00A01137" w:rsidP="0054284E">
            <w:pPr>
              <w:spacing w:after="0" w:line="240" w:lineRule="auto"/>
              <w:jc w:val="both"/>
              <w:rPr>
                <w:rFonts w:ascii="Arial" w:hAnsi="Arial" w:cs="Arial"/>
                <w:b/>
                <w:bCs/>
                <w:sz w:val="18"/>
                <w:szCs w:val="18"/>
              </w:rPr>
            </w:pPr>
            <w:proofErr w:type="spellStart"/>
            <w:r w:rsidRPr="0054284E">
              <w:rPr>
                <w:rFonts w:ascii="Arial" w:hAnsi="Arial" w:cs="Arial"/>
                <w:b/>
                <w:bCs/>
                <w:sz w:val="18"/>
                <w:szCs w:val="18"/>
              </w:rPr>
              <w:t>Lp</w:t>
            </w:r>
            <w:proofErr w:type="spellEnd"/>
          </w:p>
        </w:tc>
        <w:tc>
          <w:tcPr>
            <w:tcW w:w="1080" w:type="dxa"/>
            <w:tcBorders>
              <w:top w:val="single" w:sz="4" w:space="0" w:color="auto"/>
              <w:left w:val="nil"/>
              <w:bottom w:val="single" w:sz="4" w:space="0" w:color="auto"/>
              <w:right w:val="single" w:sz="4" w:space="0" w:color="auto"/>
            </w:tcBorders>
            <w:shd w:val="clear" w:color="auto" w:fill="auto"/>
            <w:hideMark/>
          </w:tcPr>
          <w:p w:rsidR="00A01137" w:rsidRPr="0054284E" w:rsidRDefault="00A01137" w:rsidP="0054284E">
            <w:pPr>
              <w:spacing w:after="0" w:line="240" w:lineRule="auto"/>
              <w:jc w:val="both"/>
              <w:rPr>
                <w:rFonts w:ascii="Arial" w:hAnsi="Arial" w:cs="Arial"/>
                <w:b/>
                <w:bCs/>
                <w:sz w:val="18"/>
                <w:szCs w:val="18"/>
              </w:rPr>
            </w:pPr>
            <w:r w:rsidRPr="0054284E">
              <w:rPr>
                <w:rFonts w:ascii="Arial" w:hAnsi="Arial" w:cs="Arial"/>
                <w:b/>
                <w:bCs/>
                <w:sz w:val="18"/>
                <w:szCs w:val="18"/>
              </w:rPr>
              <w:t>Kod odpadu</w:t>
            </w:r>
          </w:p>
        </w:tc>
        <w:tc>
          <w:tcPr>
            <w:tcW w:w="3260" w:type="dxa"/>
            <w:tcBorders>
              <w:top w:val="single" w:sz="4" w:space="0" w:color="auto"/>
              <w:left w:val="nil"/>
              <w:bottom w:val="single" w:sz="4" w:space="0" w:color="auto"/>
              <w:right w:val="single" w:sz="4" w:space="0" w:color="auto"/>
            </w:tcBorders>
            <w:shd w:val="clear" w:color="auto" w:fill="auto"/>
            <w:hideMark/>
          </w:tcPr>
          <w:p w:rsidR="00DE6926" w:rsidRPr="0054284E" w:rsidRDefault="00DE6926" w:rsidP="0054284E">
            <w:pPr>
              <w:spacing w:after="0" w:line="240" w:lineRule="auto"/>
              <w:jc w:val="both"/>
              <w:rPr>
                <w:rFonts w:ascii="Arial" w:hAnsi="Arial" w:cs="Arial"/>
                <w:b/>
                <w:bCs/>
                <w:sz w:val="18"/>
                <w:szCs w:val="18"/>
              </w:rPr>
            </w:pPr>
          </w:p>
          <w:p w:rsidR="00A01137" w:rsidRPr="0054284E" w:rsidRDefault="00A01137" w:rsidP="0054284E">
            <w:pPr>
              <w:spacing w:after="0" w:line="240" w:lineRule="auto"/>
              <w:jc w:val="both"/>
              <w:rPr>
                <w:rFonts w:ascii="Arial" w:hAnsi="Arial" w:cs="Arial"/>
                <w:b/>
                <w:bCs/>
                <w:sz w:val="18"/>
                <w:szCs w:val="18"/>
              </w:rPr>
            </w:pPr>
            <w:r w:rsidRPr="0054284E">
              <w:rPr>
                <w:rFonts w:ascii="Arial" w:hAnsi="Arial" w:cs="Arial"/>
                <w:b/>
                <w:bCs/>
                <w:sz w:val="18"/>
                <w:szCs w:val="18"/>
              </w:rPr>
              <w:t>Rodzaj odpadu</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A01137" w:rsidRPr="0054284E" w:rsidRDefault="00A01137" w:rsidP="0054284E">
            <w:pPr>
              <w:spacing w:after="0" w:line="240" w:lineRule="auto"/>
              <w:jc w:val="both"/>
              <w:rPr>
                <w:rFonts w:ascii="Arial" w:hAnsi="Arial" w:cs="Arial"/>
                <w:b/>
                <w:bCs/>
                <w:sz w:val="18"/>
                <w:szCs w:val="18"/>
              </w:rPr>
            </w:pPr>
            <w:r w:rsidRPr="0054284E">
              <w:rPr>
                <w:rFonts w:ascii="Arial" w:hAnsi="Arial" w:cs="Arial"/>
                <w:b/>
                <w:bCs/>
                <w:sz w:val="18"/>
                <w:szCs w:val="18"/>
              </w:rPr>
              <w:t xml:space="preserve">Maks. Mg/rok </w:t>
            </w:r>
          </w:p>
        </w:tc>
        <w:tc>
          <w:tcPr>
            <w:tcW w:w="3311" w:type="dxa"/>
            <w:tcBorders>
              <w:top w:val="single" w:sz="4" w:space="0" w:color="auto"/>
              <w:left w:val="nil"/>
              <w:bottom w:val="single" w:sz="4" w:space="0" w:color="auto"/>
              <w:right w:val="single" w:sz="4" w:space="0" w:color="auto"/>
            </w:tcBorders>
            <w:shd w:val="clear" w:color="auto" w:fill="auto"/>
            <w:noWrap/>
            <w:vAlign w:val="bottom"/>
            <w:hideMark/>
          </w:tcPr>
          <w:p w:rsidR="00A01137" w:rsidRPr="0054284E" w:rsidRDefault="00A01137" w:rsidP="0054284E">
            <w:pPr>
              <w:spacing w:after="0" w:line="240" w:lineRule="auto"/>
              <w:jc w:val="both"/>
              <w:rPr>
                <w:rFonts w:ascii="Arial" w:hAnsi="Arial" w:cs="Arial"/>
                <w:b/>
                <w:bCs/>
                <w:sz w:val="18"/>
                <w:szCs w:val="18"/>
              </w:rPr>
            </w:pPr>
            <w:r w:rsidRPr="0054284E">
              <w:rPr>
                <w:rFonts w:ascii="Arial" w:hAnsi="Arial" w:cs="Arial"/>
                <w:b/>
                <w:bCs/>
                <w:sz w:val="18"/>
                <w:szCs w:val="18"/>
              </w:rPr>
              <w:t>Sposób magazynowania</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3</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01</w:t>
            </w:r>
            <w:r>
              <w:rPr>
                <w:rFonts w:ascii="Arial" w:eastAsia="Times New Roman" w:hAnsi="Arial" w:cs="Arial"/>
                <w:color w:val="000000"/>
                <w:sz w:val="18"/>
                <w:szCs w:val="18"/>
                <w:lang w:eastAsia="pl-PL"/>
              </w:rPr>
              <w:t xml:space="preserve"> </w:t>
            </w:r>
            <w:proofErr w:type="spellStart"/>
            <w:r w:rsidR="00A01137"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kory i korka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3</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01</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Trociny, wióry, ścinki, drewno, płyta wiórowa i fornir inne niż wymienione w 03 01 04</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3</w:t>
            </w:r>
            <w:r>
              <w:rPr>
                <w:rFonts w:ascii="Arial" w:eastAsia="Times New Roman" w:hAnsi="Arial" w:cs="Arial"/>
                <w:color w:val="000000"/>
                <w:sz w:val="18"/>
                <w:szCs w:val="18"/>
                <w:lang w:eastAsia="pl-PL"/>
              </w:rPr>
              <w:t xml:space="preserve"> </w:t>
            </w:r>
            <w:proofErr w:type="spellStart"/>
            <w:r w:rsidR="00A01137" w:rsidRPr="00A01137">
              <w:rPr>
                <w:rFonts w:ascii="Arial" w:eastAsia="Times New Roman" w:hAnsi="Arial" w:cs="Arial"/>
                <w:color w:val="000000"/>
                <w:sz w:val="18"/>
                <w:szCs w:val="18"/>
                <w:lang w:eastAsia="pl-PL"/>
              </w:rPr>
              <w:t>03</w:t>
            </w:r>
            <w:proofErr w:type="spellEnd"/>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kory i drewna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02</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13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tworzyw sztucznych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02</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przemysłu gumowego i produkcji gumy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01</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popioły paleniskowe i pyły z kotłów (z wyłączeniem pyłów z kotłów wymienionych w 10 01 04)</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Popioły lotne z węgla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Popioły lotne z torfu i drewna nie poddanego obróbce chemicznej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Stałe odpady z wapniowych metod odsiarczania gazów odlotowych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Produkty z wapniowych metod odsiarczania gazów odlotowych odprowadzane w postaci szlamu</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Popioły paleniskowe, żużle i pyły z kotłów ze </w:t>
            </w:r>
            <w:proofErr w:type="spellStart"/>
            <w:r w:rsidRPr="00A01137">
              <w:rPr>
                <w:rFonts w:ascii="Arial" w:eastAsia="Times New Roman" w:hAnsi="Arial" w:cs="Arial"/>
                <w:color w:val="000000"/>
                <w:sz w:val="18"/>
                <w:szCs w:val="18"/>
                <w:lang w:eastAsia="pl-PL"/>
              </w:rPr>
              <w:t>współspalania</w:t>
            </w:r>
            <w:proofErr w:type="spellEnd"/>
            <w:r w:rsidRPr="00A01137">
              <w:rPr>
                <w:rFonts w:ascii="Arial" w:eastAsia="Times New Roman" w:hAnsi="Arial" w:cs="Arial"/>
                <w:color w:val="000000"/>
                <w:sz w:val="18"/>
                <w:szCs w:val="18"/>
                <w:lang w:eastAsia="pl-PL"/>
              </w:rPr>
              <w:t xml:space="preserve"> inne niż wymienione w 10 01 14</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oczyszczania gazów odlotowych inne niż wymienione w 10 01 05, 1001 07 i 1001 18</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Mieszanki popiołowo-żużlowe z mokrego odprowadzania odpadów paleniskowych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Mikrosfery z popiołów lotnych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153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Mieszaniny popiołów lotnych i odpadów stałych z wapniowych metod odsiarczania gazów odlotowych (metody suche i półsuche odsiarczania spalin oraz spalanie w złożu fluidalnym)</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z procesów wytapiania (wielkopiecowe, stalownicze)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02</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Nieprzerobione żużle z innych procesów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stałe z oczyszczania gazów odlotowych inne niż wymienione w 10 02 07</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lastRenderedPageBreak/>
              <w:t>21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Zgorzelina walcownicza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Zgary z hutnictwa żelaza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Pyły z gazów odlotowych inne niż wymienione w 10 03 19</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cząstki stałe i pyły (łącznie z pyłami z młynów kulowych) inne niż wymienione w 10 03 21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stałe z oczyszczania gazów odlotowych inne niż wymienione w 10 03 23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z produkcji pierwotnej i wtórnej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Zgary z produkcji pierwotnej i wtórnej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cząstki i pyły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szybowe i granulowane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z produkcji pierwotnej i wtórnej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Zgary z produkcji pierwotnej i wtórnej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stałe z oczyszczania gazów odlotowych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cząstki i pyły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Cząstki i pyły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żużle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Zgary inne niż wymienione w 10 08 10</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zawierające węgiel z produkcji anod inne niż wymienione w 10 08 12</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Pyły z gazów odlotowych inne niż wymienione w 10 08 15</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uzdatniania wody chłodzącej inne niż wymienione w 10 08 19</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odlewnicze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Wybrakowane wyroby żeliwne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Popioły lotne ze </w:t>
            </w:r>
            <w:proofErr w:type="spellStart"/>
            <w:r w:rsidRPr="00A01137">
              <w:rPr>
                <w:rFonts w:ascii="Arial" w:eastAsia="Times New Roman" w:hAnsi="Arial" w:cs="Arial"/>
                <w:color w:val="000000"/>
                <w:sz w:val="18"/>
                <w:szCs w:val="18"/>
                <w:lang w:eastAsia="pl-PL"/>
              </w:rPr>
              <w:t>współspalania</w:t>
            </w:r>
            <w:proofErr w:type="spellEnd"/>
            <w:r w:rsidRPr="00A01137">
              <w:rPr>
                <w:rFonts w:ascii="Arial" w:eastAsia="Times New Roman" w:hAnsi="Arial" w:cs="Arial"/>
                <w:color w:val="000000"/>
                <w:sz w:val="18"/>
                <w:szCs w:val="18"/>
                <w:lang w:eastAsia="pl-PL"/>
              </w:rPr>
              <w:t xml:space="preserve"> inne niż wymienione w 10 01 16</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10</w:t>
            </w:r>
            <w:proofErr w:type="spellEnd"/>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przygotowania mas wsadowych do obróbki termicznej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produkcji wapna palonego i hydratyzowanego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Cząstki i pyły (z wyłączeniem 10 13 12 i 10 13 </w:t>
            </w:r>
            <w:proofErr w:type="spellStart"/>
            <w:r w:rsidRPr="00A01137">
              <w:rPr>
                <w:rFonts w:ascii="Arial" w:eastAsia="Times New Roman" w:hAnsi="Arial" w:cs="Arial"/>
                <w:color w:val="000000"/>
                <w:sz w:val="18"/>
                <w:szCs w:val="18"/>
                <w:lang w:eastAsia="pl-PL"/>
              </w:rPr>
              <w:t>13</w:t>
            </w:r>
            <w:proofErr w:type="spellEnd"/>
            <w:r w:rsidRPr="00A01137">
              <w:rPr>
                <w:rFonts w:ascii="Arial" w:eastAsia="Times New Roman" w:hAnsi="Arial" w:cs="Arial"/>
                <w:color w:val="000000"/>
                <w:sz w:val="18"/>
                <w:szCs w:val="18"/>
                <w:lang w:eastAsia="pl-PL"/>
              </w:rPr>
              <w:t>)</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produkcji elementów cementowo-azbestowych inne niż wymienione w 10 13 09</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lastRenderedPageBreak/>
              <w:t>51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cementowych materiałów kompozytowych inne niż wymienione w 10 13 09 i 10 13 10</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betonowe i szlam betonowy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produkcji cementu</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produkcji gipsu</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Wybrakowane wyroby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toczenia i piłowania żelaza oraz jego stopów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Cząstki i pyły żelaza oraz jego stopów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toczenia i piłowania metali nieżelaznych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Cząstki i pyły metali nieżelaznych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toczenia i wygładzania tworzyw sztucznych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spawalnicze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Zużyte materiały szlifierskie inne niż wymienione w 12 01 20</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Inne niewymienione odpady </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poszlifierskie inne niż wymienione w 12 01 16</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z papieru i tektury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z tworzyw sztucznych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z drewna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wielomateriałowe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Zmieszane odpady opakowaniowe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Opakowania ze szkła </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z tekstyliów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153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Sorbenty, materiały filtracyjne (w tym filtry olejowe nieujęte w innych grupach), tkaniny do wycierania (np. szmaty, ścierki) i ubrania ochronne zanieczyszczone substancjami niebezpiecznymi (np. PCB)</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Metale żelazne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Metale nieżelazne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Tworzywa sztuczne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Szkło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betonu oraz gruz betonowy z rozbiórek i remontów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Gruz ceglany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innych materiałów ceramicznych i elementów wyposażenia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127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Zmieszane odpady z betonu, gruzu ceglanego, odpadowych materiałów ceramicznych i elementów wyposażenia inne niż wymienione w 17 01 06</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Usunięte tynki, tapety, okleiny itp.</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lastRenderedPageBreak/>
              <w:t>83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remontów i przebudowy dróg</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Drewno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02</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Szkło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Tworzywa sztuczne </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Mieszanki bitumiczne inne niż wymienione w 17 03 01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Odpadowa papa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Miedź, brąz, mosiądz</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Aluminium</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Ołów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pojemnikach pod wiatą</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04</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Cynk</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pojemnikach pod wiatą</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Żelazo i stal</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Cyna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pojemnikach pod wiatą</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Mieszaniny metali</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Kable inne niż wymienione w 17 04 10</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Gleba i ziemia, w tym kamienie, inne niż wymienione w 17 05 03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Urobek z pogłębiania inny niż wymieniony w 17 05 </w:t>
            </w:r>
            <w:proofErr w:type="spellStart"/>
            <w:r w:rsidRPr="00A01137">
              <w:rPr>
                <w:rFonts w:ascii="Arial" w:eastAsia="Times New Roman" w:hAnsi="Arial" w:cs="Arial"/>
                <w:color w:val="000000"/>
                <w:sz w:val="18"/>
                <w:szCs w:val="18"/>
                <w:lang w:eastAsia="pl-PL"/>
              </w:rPr>
              <w:t>05</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Tłuczeń torowy (kruszywo) inny niż wymieniony w 17 05 07</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Materiały izolacyjne inne niż wymienione w 17 06 01 i 17 06 03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Materiały konstrukcyjne zawierające gips inne niż wymienione w 17 08 01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102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Zmieszane odpady z budowy, remontów i demontażu inne niż wymienione w 17 09 01, 17 09 02 i 17 09 03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Złom żelazny usunięty z popiołów paleniskowych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i popioły paleniskowe inne niż wymienione w 19 01 11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Popioły lotne inne niż wymienione w 19 01 13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Pyły z kotłów inne niż wymienione w 19 01 15</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Zeszklone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Zawartość piaskowników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Odpady stałe ze wstępnej filtracji i </w:t>
            </w:r>
            <w:proofErr w:type="spellStart"/>
            <w:r w:rsidRPr="00A01137">
              <w:rPr>
                <w:rFonts w:ascii="Arial" w:eastAsia="Times New Roman" w:hAnsi="Arial" w:cs="Arial"/>
                <w:color w:val="000000"/>
                <w:sz w:val="18"/>
                <w:szCs w:val="18"/>
                <w:lang w:eastAsia="pl-PL"/>
              </w:rPr>
              <w:t>skratki</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Osady z klarowania wody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Osady z dekarbonizacji wody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Zużyty węgiel aktywny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żelaza i stali</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metali nieżelaznych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Papier i tektura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Metale żelazne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lastRenderedPageBreak/>
              <w:t>118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Metale nieżelazne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Tworzywa sztuczne i guma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Szkło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Drewno inne niż wymienione w 19 12 06</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Tekstylia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Minerały (np. piasek, kamienie)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palne (paliwo alternatywne)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102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odpady (w tym zmieszane substancje i przedmioty) z mechanicznej obróbki odpadów inne niż wymienione w 19 12 11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stałe z oczyszczania gleby i ziemi inne niż wymienione w 19 13 01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Papier i tektura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Szkło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proofErr w:type="spellStart"/>
            <w:r w:rsidRPr="00A01137">
              <w:rPr>
                <w:rFonts w:ascii="Arial" w:eastAsia="Times New Roman" w:hAnsi="Arial" w:cs="Arial"/>
                <w:color w:val="000000"/>
                <w:sz w:val="18"/>
                <w:szCs w:val="18"/>
                <w:lang w:eastAsia="pl-PL"/>
              </w:rPr>
              <w:t>Odziez</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Tekstylia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38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Drewno inne niż wymienione w 20 01 37</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39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Tworzywa sztuczne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41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zmiotek wentylacyjnych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frakcje zbierane w sposób selektywny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02</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Gleba i ziemia, w tym kamienie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03</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czyszczenia ulic i placów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wielkogabarytowe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komunalne niewymienione w innych podgrupach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bl>
    <w:p w:rsidR="00482391" w:rsidRPr="00A01137" w:rsidRDefault="00482391" w:rsidP="008A7FF3">
      <w:pPr>
        <w:spacing w:after="0"/>
        <w:rPr>
          <w:rFonts w:ascii="Arial" w:hAnsi="Arial" w:cs="Arial"/>
          <w:sz w:val="18"/>
          <w:szCs w:val="18"/>
        </w:rPr>
      </w:pPr>
    </w:p>
    <w:sectPr w:rsidR="00482391" w:rsidRPr="00A01137" w:rsidSect="00DE6926">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14B" w:rsidRDefault="002A214B" w:rsidP="00F95C45">
      <w:pPr>
        <w:spacing w:after="0" w:line="240" w:lineRule="auto"/>
      </w:pPr>
      <w:r>
        <w:separator/>
      </w:r>
    </w:p>
  </w:endnote>
  <w:endnote w:type="continuationSeparator" w:id="0">
    <w:p w:rsidR="002A214B" w:rsidRDefault="002A214B" w:rsidP="00F95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14B" w:rsidRDefault="002A214B" w:rsidP="00F95C45">
      <w:pPr>
        <w:spacing w:after="0" w:line="240" w:lineRule="auto"/>
      </w:pPr>
      <w:r>
        <w:separator/>
      </w:r>
    </w:p>
  </w:footnote>
  <w:footnote w:type="continuationSeparator" w:id="0">
    <w:p w:rsidR="002A214B" w:rsidRDefault="002A214B" w:rsidP="00F95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0235"/>
      <w:docPartObj>
        <w:docPartGallery w:val="Page Numbers (Top of Page)"/>
        <w:docPartUnique/>
      </w:docPartObj>
    </w:sdtPr>
    <w:sdtContent>
      <w:p w:rsidR="002A214B" w:rsidRDefault="0014547A">
        <w:pPr>
          <w:pStyle w:val="Nagwek"/>
          <w:jc w:val="center"/>
        </w:pPr>
        <w:r w:rsidRPr="00F95C45">
          <w:rPr>
            <w:rFonts w:ascii="Arial" w:hAnsi="Arial" w:cs="Arial"/>
            <w:sz w:val="20"/>
          </w:rPr>
          <w:fldChar w:fldCharType="begin"/>
        </w:r>
        <w:r w:rsidR="002A214B" w:rsidRPr="00F95C45">
          <w:rPr>
            <w:rFonts w:ascii="Arial" w:hAnsi="Arial" w:cs="Arial"/>
            <w:sz w:val="20"/>
          </w:rPr>
          <w:instrText xml:space="preserve"> PAGE   \* MERGEFORMAT </w:instrText>
        </w:r>
        <w:r w:rsidRPr="00F95C45">
          <w:rPr>
            <w:rFonts w:ascii="Arial" w:hAnsi="Arial" w:cs="Arial"/>
            <w:sz w:val="20"/>
          </w:rPr>
          <w:fldChar w:fldCharType="separate"/>
        </w:r>
        <w:r w:rsidR="005A572C">
          <w:rPr>
            <w:rFonts w:ascii="Arial" w:hAnsi="Arial" w:cs="Arial"/>
            <w:noProof/>
            <w:sz w:val="20"/>
          </w:rPr>
          <w:t>3</w:t>
        </w:r>
        <w:r w:rsidRPr="00F95C45">
          <w:rPr>
            <w:rFonts w:ascii="Arial" w:hAnsi="Arial" w:cs="Arial"/>
            <w:sz w:val="20"/>
          </w:rPr>
          <w:fldChar w:fldCharType="end"/>
        </w:r>
      </w:p>
    </w:sdtContent>
  </w:sdt>
  <w:p w:rsidR="002A214B" w:rsidRDefault="002A214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14B" w:rsidRDefault="002A214B">
    <w:pPr>
      <w:pStyle w:val="Nagwek"/>
      <w:jc w:val="center"/>
    </w:pPr>
  </w:p>
  <w:p w:rsidR="002A214B" w:rsidRDefault="002A214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08741"/>
      <w:docPartObj>
        <w:docPartGallery w:val="Page Numbers (Top of Page)"/>
        <w:docPartUnique/>
      </w:docPartObj>
    </w:sdtPr>
    <w:sdtContent>
      <w:p w:rsidR="002A214B" w:rsidRDefault="0014547A">
        <w:pPr>
          <w:pStyle w:val="Nagwek"/>
          <w:jc w:val="center"/>
        </w:pPr>
        <w:fldSimple w:instr=" PAGE   \* MERGEFORMAT ">
          <w:r w:rsidR="005A572C">
            <w:rPr>
              <w:noProof/>
            </w:rPr>
            <w:t>4</w:t>
          </w:r>
        </w:fldSimple>
      </w:p>
    </w:sdtContent>
  </w:sdt>
  <w:p w:rsidR="002A214B" w:rsidRDefault="002A214B" w:rsidP="00493AF6">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25F7"/>
    <w:multiLevelType w:val="hybridMultilevel"/>
    <w:tmpl w:val="8F369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D22B13"/>
    <w:multiLevelType w:val="hybridMultilevel"/>
    <w:tmpl w:val="C9DEDB9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CD2ECC"/>
    <w:multiLevelType w:val="hybridMultilevel"/>
    <w:tmpl w:val="3502DE48"/>
    <w:lvl w:ilvl="0" w:tplc="07F8FE66">
      <w:start w:val="1"/>
      <w:numFmt w:val="decimal"/>
      <w:lvlText w:val="%1."/>
      <w:lvlJc w:val="left"/>
      <w:pPr>
        <w:ind w:left="720" w:hanging="360"/>
      </w:pPr>
      <w:rPr>
        <w:rFonts w:hint="default"/>
      </w:rPr>
    </w:lvl>
    <w:lvl w:ilvl="1" w:tplc="08CAAA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D34362"/>
    <w:multiLevelType w:val="hybridMultilevel"/>
    <w:tmpl w:val="6D8C11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04F2CC8"/>
    <w:multiLevelType w:val="hybridMultilevel"/>
    <w:tmpl w:val="92B83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B62EBF"/>
    <w:multiLevelType w:val="hybridMultilevel"/>
    <w:tmpl w:val="22A46482"/>
    <w:lvl w:ilvl="0" w:tplc="906E6398">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
    <w:nsid w:val="21EB7BC1"/>
    <w:multiLevelType w:val="hybridMultilevel"/>
    <w:tmpl w:val="92B83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D41C7B"/>
    <w:multiLevelType w:val="hybridMultilevel"/>
    <w:tmpl w:val="C1EE556C"/>
    <w:lvl w:ilvl="0" w:tplc="04150015">
      <w:start w:val="1"/>
      <w:numFmt w:val="upp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nsid w:val="2AA71195"/>
    <w:multiLevelType w:val="hybridMultilevel"/>
    <w:tmpl w:val="849256E4"/>
    <w:lvl w:ilvl="0" w:tplc="BAD28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D682C98"/>
    <w:multiLevelType w:val="hybridMultilevel"/>
    <w:tmpl w:val="18303CFA"/>
    <w:lvl w:ilvl="0" w:tplc="BAD28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90770E2"/>
    <w:multiLevelType w:val="hybridMultilevel"/>
    <w:tmpl w:val="B7D606AC"/>
    <w:lvl w:ilvl="0" w:tplc="BDD62B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A062522"/>
    <w:multiLevelType w:val="hybridMultilevel"/>
    <w:tmpl w:val="83D4BD56"/>
    <w:lvl w:ilvl="0" w:tplc="BDD62B84">
      <w:start w:val="1"/>
      <w:numFmt w:val="bullet"/>
      <w:lvlText w:val=""/>
      <w:lvlJc w:val="left"/>
      <w:pPr>
        <w:ind w:left="1080" w:hanging="360"/>
      </w:pPr>
      <w:rPr>
        <w:rFonts w:ascii="Symbol" w:hAnsi="Symbol" w:hint="default"/>
      </w:rPr>
    </w:lvl>
    <w:lvl w:ilvl="1" w:tplc="41247F7A">
      <w:numFmt w:val="bullet"/>
      <w:lvlText w:val="•"/>
      <w:lvlJc w:val="left"/>
      <w:pPr>
        <w:ind w:left="2148" w:hanging="708"/>
      </w:pPr>
      <w:rPr>
        <w:rFonts w:ascii="Calibri" w:eastAsia="Times New Roman" w:hAnsi="Calibri" w:cs="Calibri"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ACC5E65"/>
    <w:multiLevelType w:val="hybridMultilevel"/>
    <w:tmpl w:val="99B8BAF4"/>
    <w:lvl w:ilvl="0" w:tplc="C5DC4034">
      <w:start w:val="1"/>
      <w:numFmt w:val="bullet"/>
      <w:lvlText w:val="−"/>
      <w:lvlJc w:val="right"/>
      <w:pPr>
        <w:ind w:left="720"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3B380C06"/>
    <w:multiLevelType w:val="hybridMultilevel"/>
    <w:tmpl w:val="DBE44AF0"/>
    <w:lvl w:ilvl="0" w:tplc="BDD62B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F170594"/>
    <w:multiLevelType w:val="hybridMultilevel"/>
    <w:tmpl w:val="EB52377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2FA789B"/>
    <w:multiLevelType w:val="hybridMultilevel"/>
    <w:tmpl w:val="477A8EB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4614A26"/>
    <w:multiLevelType w:val="hybridMultilevel"/>
    <w:tmpl w:val="FE9E799E"/>
    <w:lvl w:ilvl="0" w:tplc="A9849D2A">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5D9B5A92"/>
    <w:multiLevelType w:val="hybridMultilevel"/>
    <w:tmpl w:val="96B42110"/>
    <w:lvl w:ilvl="0" w:tplc="C804BCF0">
      <w:start w:val="1"/>
      <w:numFmt w:val="decimal"/>
      <w:pStyle w:val="Toczyskiej104"/>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68A675CA"/>
    <w:multiLevelType w:val="hybridMultilevel"/>
    <w:tmpl w:val="10A00CBE"/>
    <w:lvl w:ilvl="0" w:tplc="BAD284DE">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9">
    <w:nsid w:val="6DC900A8"/>
    <w:multiLevelType w:val="hybridMultilevel"/>
    <w:tmpl w:val="85D26E8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1DF47F9"/>
    <w:multiLevelType w:val="hybridMultilevel"/>
    <w:tmpl w:val="A1C8F43C"/>
    <w:lvl w:ilvl="0" w:tplc="5BD42C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493082D"/>
    <w:multiLevelType w:val="hybridMultilevel"/>
    <w:tmpl w:val="8C1A6382"/>
    <w:lvl w:ilvl="0" w:tplc="A3FC8E98">
      <w:start w:val="1"/>
      <w:numFmt w:val="upp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66F592F"/>
    <w:multiLevelType w:val="hybridMultilevel"/>
    <w:tmpl w:val="8C8AEFAE"/>
    <w:lvl w:ilvl="0" w:tplc="722C9E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16"/>
  </w:num>
  <w:num w:numId="7">
    <w:abstractNumId w:val="22"/>
  </w:num>
  <w:num w:numId="8">
    <w:abstractNumId w:val="20"/>
  </w:num>
  <w:num w:numId="9">
    <w:abstractNumId w:val="2"/>
  </w:num>
  <w:num w:numId="10">
    <w:abstractNumId w:val="8"/>
  </w:num>
  <w:num w:numId="11">
    <w:abstractNumId w:val="9"/>
  </w:num>
  <w:num w:numId="12">
    <w:abstractNumId w:val="3"/>
  </w:num>
  <w:num w:numId="13">
    <w:abstractNumId w:val="7"/>
  </w:num>
  <w:num w:numId="14">
    <w:abstractNumId w:val="21"/>
  </w:num>
  <w:num w:numId="15">
    <w:abstractNumId w:val="0"/>
  </w:num>
  <w:num w:numId="16">
    <w:abstractNumId w:val="14"/>
  </w:num>
  <w:num w:numId="17">
    <w:abstractNumId w:val="18"/>
  </w:num>
  <w:num w:numId="18">
    <w:abstractNumId w:val="4"/>
  </w:num>
  <w:num w:numId="19">
    <w:abstractNumId w:val="6"/>
  </w:num>
  <w:num w:numId="20">
    <w:abstractNumId w:val="5"/>
  </w:num>
  <w:num w:numId="21">
    <w:abstractNumId w:val="1"/>
  </w:num>
  <w:num w:numId="22">
    <w:abstractNumId w:val="11"/>
  </w:num>
  <w:num w:numId="23">
    <w:abstractNumId w:val="13"/>
  </w:num>
  <w:num w:numId="24">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466AF3"/>
    <w:rsid w:val="0000060A"/>
    <w:rsid w:val="000007C8"/>
    <w:rsid w:val="0000251E"/>
    <w:rsid w:val="00004592"/>
    <w:rsid w:val="0000585E"/>
    <w:rsid w:val="00006B32"/>
    <w:rsid w:val="000071D4"/>
    <w:rsid w:val="00010090"/>
    <w:rsid w:val="00010CD1"/>
    <w:rsid w:val="00011857"/>
    <w:rsid w:val="000129F0"/>
    <w:rsid w:val="00012FD9"/>
    <w:rsid w:val="00017DDE"/>
    <w:rsid w:val="00020EA4"/>
    <w:rsid w:val="00021CA2"/>
    <w:rsid w:val="00024120"/>
    <w:rsid w:val="0002540F"/>
    <w:rsid w:val="000259D9"/>
    <w:rsid w:val="00025CBB"/>
    <w:rsid w:val="000262FE"/>
    <w:rsid w:val="00027337"/>
    <w:rsid w:val="00027950"/>
    <w:rsid w:val="00031BCE"/>
    <w:rsid w:val="00032114"/>
    <w:rsid w:val="00032550"/>
    <w:rsid w:val="000337B6"/>
    <w:rsid w:val="000357ED"/>
    <w:rsid w:val="000359B4"/>
    <w:rsid w:val="000370D8"/>
    <w:rsid w:val="00037FB7"/>
    <w:rsid w:val="000411D8"/>
    <w:rsid w:val="00042563"/>
    <w:rsid w:val="0004362A"/>
    <w:rsid w:val="000437DB"/>
    <w:rsid w:val="0004400B"/>
    <w:rsid w:val="0004421E"/>
    <w:rsid w:val="0004429D"/>
    <w:rsid w:val="0004522B"/>
    <w:rsid w:val="00045A47"/>
    <w:rsid w:val="00045AE8"/>
    <w:rsid w:val="000464E9"/>
    <w:rsid w:val="00047787"/>
    <w:rsid w:val="00047CBE"/>
    <w:rsid w:val="000519C0"/>
    <w:rsid w:val="00052139"/>
    <w:rsid w:val="00052634"/>
    <w:rsid w:val="000537CC"/>
    <w:rsid w:val="000545E7"/>
    <w:rsid w:val="00057183"/>
    <w:rsid w:val="00060395"/>
    <w:rsid w:val="000614B7"/>
    <w:rsid w:val="000625F7"/>
    <w:rsid w:val="00062EDA"/>
    <w:rsid w:val="0006387E"/>
    <w:rsid w:val="00063F65"/>
    <w:rsid w:val="0006459C"/>
    <w:rsid w:val="00064BFF"/>
    <w:rsid w:val="00065DE2"/>
    <w:rsid w:val="000668F6"/>
    <w:rsid w:val="0006770C"/>
    <w:rsid w:val="000701DC"/>
    <w:rsid w:val="000715B6"/>
    <w:rsid w:val="00074B5C"/>
    <w:rsid w:val="00074FAF"/>
    <w:rsid w:val="00076D2E"/>
    <w:rsid w:val="000773B5"/>
    <w:rsid w:val="00077F92"/>
    <w:rsid w:val="00081189"/>
    <w:rsid w:val="00081AF4"/>
    <w:rsid w:val="0008331B"/>
    <w:rsid w:val="00083574"/>
    <w:rsid w:val="00084040"/>
    <w:rsid w:val="00084484"/>
    <w:rsid w:val="0008559A"/>
    <w:rsid w:val="000869D7"/>
    <w:rsid w:val="000900D7"/>
    <w:rsid w:val="000914E7"/>
    <w:rsid w:val="000918E4"/>
    <w:rsid w:val="00092466"/>
    <w:rsid w:val="000930CA"/>
    <w:rsid w:val="0009344C"/>
    <w:rsid w:val="000940E7"/>
    <w:rsid w:val="00094A20"/>
    <w:rsid w:val="00094AA3"/>
    <w:rsid w:val="00096307"/>
    <w:rsid w:val="00096748"/>
    <w:rsid w:val="000969E2"/>
    <w:rsid w:val="0009768E"/>
    <w:rsid w:val="0009788F"/>
    <w:rsid w:val="000A02D0"/>
    <w:rsid w:val="000A0725"/>
    <w:rsid w:val="000A329E"/>
    <w:rsid w:val="000A5C38"/>
    <w:rsid w:val="000A5D7A"/>
    <w:rsid w:val="000A79EF"/>
    <w:rsid w:val="000B0B8F"/>
    <w:rsid w:val="000B1068"/>
    <w:rsid w:val="000B153E"/>
    <w:rsid w:val="000B3206"/>
    <w:rsid w:val="000B4B2D"/>
    <w:rsid w:val="000B5149"/>
    <w:rsid w:val="000C17C8"/>
    <w:rsid w:val="000C3830"/>
    <w:rsid w:val="000C40B8"/>
    <w:rsid w:val="000C50D8"/>
    <w:rsid w:val="000C59D8"/>
    <w:rsid w:val="000C5A4A"/>
    <w:rsid w:val="000C7AC3"/>
    <w:rsid w:val="000C7D48"/>
    <w:rsid w:val="000C7F83"/>
    <w:rsid w:val="000D1211"/>
    <w:rsid w:val="000D3205"/>
    <w:rsid w:val="000D431A"/>
    <w:rsid w:val="000D449B"/>
    <w:rsid w:val="000D5ED6"/>
    <w:rsid w:val="000D77E8"/>
    <w:rsid w:val="000D7EF2"/>
    <w:rsid w:val="000E03BD"/>
    <w:rsid w:val="000E2F21"/>
    <w:rsid w:val="000E310A"/>
    <w:rsid w:val="000E34DF"/>
    <w:rsid w:val="000E378D"/>
    <w:rsid w:val="000E3EFB"/>
    <w:rsid w:val="000E75B7"/>
    <w:rsid w:val="000E797F"/>
    <w:rsid w:val="000F1AAC"/>
    <w:rsid w:val="000F3E9C"/>
    <w:rsid w:val="000F4576"/>
    <w:rsid w:val="000F5EB6"/>
    <w:rsid w:val="001002EF"/>
    <w:rsid w:val="00102B54"/>
    <w:rsid w:val="0010310C"/>
    <w:rsid w:val="001041B7"/>
    <w:rsid w:val="001043BC"/>
    <w:rsid w:val="001057FF"/>
    <w:rsid w:val="00106FD4"/>
    <w:rsid w:val="00110CF1"/>
    <w:rsid w:val="00111B13"/>
    <w:rsid w:val="001133D2"/>
    <w:rsid w:val="001144B1"/>
    <w:rsid w:val="00114D43"/>
    <w:rsid w:val="00114D59"/>
    <w:rsid w:val="001157BB"/>
    <w:rsid w:val="00116506"/>
    <w:rsid w:val="00117353"/>
    <w:rsid w:val="00117A6A"/>
    <w:rsid w:val="00121B83"/>
    <w:rsid w:val="001228F3"/>
    <w:rsid w:val="00123189"/>
    <w:rsid w:val="001233B8"/>
    <w:rsid w:val="00125964"/>
    <w:rsid w:val="0012611E"/>
    <w:rsid w:val="00130768"/>
    <w:rsid w:val="00130D5D"/>
    <w:rsid w:val="00131BCD"/>
    <w:rsid w:val="00133101"/>
    <w:rsid w:val="00133A54"/>
    <w:rsid w:val="00135171"/>
    <w:rsid w:val="00135AB7"/>
    <w:rsid w:val="00135E6D"/>
    <w:rsid w:val="001371B7"/>
    <w:rsid w:val="0014068A"/>
    <w:rsid w:val="0014087A"/>
    <w:rsid w:val="00141B13"/>
    <w:rsid w:val="00142455"/>
    <w:rsid w:val="001431A6"/>
    <w:rsid w:val="00143762"/>
    <w:rsid w:val="00143EC9"/>
    <w:rsid w:val="0014547A"/>
    <w:rsid w:val="00145EF5"/>
    <w:rsid w:val="0014769D"/>
    <w:rsid w:val="001503AC"/>
    <w:rsid w:val="00150716"/>
    <w:rsid w:val="00150C9F"/>
    <w:rsid w:val="00152290"/>
    <w:rsid w:val="001536CC"/>
    <w:rsid w:val="0015429B"/>
    <w:rsid w:val="00155A15"/>
    <w:rsid w:val="00155F47"/>
    <w:rsid w:val="00160164"/>
    <w:rsid w:val="00160FA0"/>
    <w:rsid w:val="001622C8"/>
    <w:rsid w:val="00163196"/>
    <w:rsid w:val="00163C28"/>
    <w:rsid w:val="00164382"/>
    <w:rsid w:val="00172D01"/>
    <w:rsid w:val="0017333E"/>
    <w:rsid w:val="001735A4"/>
    <w:rsid w:val="0017474D"/>
    <w:rsid w:val="00175447"/>
    <w:rsid w:val="001756A8"/>
    <w:rsid w:val="00176137"/>
    <w:rsid w:val="00176362"/>
    <w:rsid w:val="00182D3A"/>
    <w:rsid w:val="00185322"/>
    <w:rsid w:val="0018695A"/>
    <w:rsid w:val="00191574"/>
    <w:rsid w:val="00191B3A"/>
    <w:rsid w:val="00193B8A"/>
    <w:rsid w:val="00194C12"/>
    <w:rsid w:val="00196075"/>
    <w:rsid w:val="00197548"/>
    <w:rsid w:val="001A0BC5"/>
    <w:rsid w:val="001A113A"/>
    <w:rsid w:val="001A2221"/>
    <w:rsid w:val="001A5203"/>
    <w:rsid w:val="001A52AB"/>
    <w:rsid w:val="001A6189"/>
    <w:rsid w:val="001A6B71"/>
    <w:rsid w:val="001A7555"/>
    <w:rsid w:val="001A7664"/>
    <w:rsid w:val="001A77B0"/>
    <w:rsid w:val="001B0DC5"/>
    <w:rsid w:val="001B0FD0"/>
    <w:rsid w:val="001B2794"/>
    <w:rsid w:val="001B283D"/>
    <w:rsid w:val="001B75B9"/>
    <w:rsid w:val="001C10DE"/>
    <w:rsid w:val="001C1A12"/>
    <w:rsid w:val="001C1E47"/>
    <w:rsid w:val="001C2A34"/>
    <w:rsid w:val="001C4E73"/>
    <w:rsid w:val="001C5B59"/>
    <w:rsid w:val="001C6C5A"/>
    <w:rsid w:val="001C6EF3"/>
    <w:rsid w:val="001C7765"/>
    <w:rsid w:val="001C7796"/>
    <w:rsid w:val="001C7FC6"/>
    <w:rsid w:val="001D0069"/>
    <w:rsid w:val="001D0378"/>
    <w:rsid w:val="001D15C8"/>
    <w:rsid w:val="001D1760"/>
    <w:rsid w:val="001D3280"/>
    <w:rsid w:val="001D3DF2"/>
    <w:rsid w:val="001D71FB"/>
    <w:rsid w:val="001E1256"/>
    <w:rsid w:val="001E1915"/>
    <w:rsid w:val="001E3091"/>
    <w:rsid w:val="001E3485"/>
    <w:rsid w:val="001E38D3"/>
    <w:rsid w:val="001E436B"/>
    <w:rsid w:val="001E4828"/>
    <w:rsid w:val="001E5D9F"/>
    <w:rsid w:val="001E6D5F"/>
    <w:rsid w:val="001E729F"/>
    <w:rsid w:val="001E7822"/>
    <w:rsid w:val="001E7C03"/>
    <w:rsid w:val="001E7DB4"/>
    <w:rsid w:val="001F4C94"/>
    <w:rsid w:val="001F5036"/>
    <w:rsid w:val="001F50F3"/>
    <w:rsid w:val="001F52A5"/>
    <w:rsid w:val="001F606F"/>
    <w:rsid w:val="001F6263"/>
    <w:rsid w:val="001F64FF"/>
    <w:rsid w:val="001F7EAD"/>
    <w:rsid w:val="0020137E"/>
    <w:rsid w:val="002025CD"/>
    <w:rsid w:val="002032C6"/>
    <w:rsid w:val="00206A7F"/>
    <w:rsid w:val="00206D41"/>
    <w:rsid w:val="002079F1"/>
    <w:rsid w:val="00210984"/>
    <w:rsid w:val="00212E5C"/>
    <w:rsid w:val="00214319"/>
    <w:rsid w:val="00214DAB"/>
    <w:rsid w:val="0021554C"/>
    <w:rsid w:val="00215A90"/>
    <w:rsid w:val="00215F67"/>
    <w:rsid w:val="00217C2E"/>
    <w:rsid w:val="00221B8A"/>
    <w:rsid w:val="00222E2F"/>
    <w:rsid w:val="0022414D"/>
    <w:rsid w:val="0022695A"/>
    <w:rsid w:val="00227171"/>
    <w:rsid w:val="0022740D"/>
    <w:rsid w:val="00232109"/>
    <w:rsid w:val="002323F0"/>
    <w:rsid w:val="00232671"/>
    <w:rsid w:val="002333B6"/>
    <w:rsid w:val="0023394D"/>
    <w:rsid w:val="00233DD0"/>
    <w:rsid w:val="002356B3"/>
    <w:rsid w:val="00240A76"/>
    <w:rsid w:val="0024238C"/>
    <w:rsid w:val="00244473"/>
    <w:rsid w:val="002445FF"/>
    <w:rsid w:val="002454B6"/>
    <w:rsid w:val="00245722"/>
    <w:rsid w:val="002465C0"/>
    <w:rsid w:val="00251930"/>
    <w:rsid w:val="002567A4"/>
    <w:rsid w:val="00257711"/>
    <w:rsid w:val="00260078"/>
    <w:rsid w:val="0026010A"/>
    <w:rsid w:val="00263672"/>
    <w:rsid w:val="00267270"/>
    <w:rsid w:val="00267C93"/>
    <w:rsid w:val="00270103"/>
    <w:rsid w:val="0027122B"/>
    <w:rsid w:val="0027122E"/>
    <w:rsid w:val="00271B62"/>
    <w:rsid w:val="002730D7"/>
    <w:rsid w:val="00273B39"/>
    <w:rsid w:val="0027474E"/>
    <w:rsid w:val="0027517A"/>
    <w:rsid w:val="00276080"/>
    <w:rsid w:val="002778EE"/>
    <w:rsid w:val="00280946"/>
    <w:rsid w:val="00281883"/>
    <w:rsid w:val="00282A0B"/>
    <w:rsid w:val="002835DD"/>
    <w:rsid w:val="00283B6E"/>
    <w:rsid w:val="00283E9C"/>
    <w:rsid w:val="00286A04"/>
    <w:rsid w:val="00291142"/>
    <w:rsid w:val="002918FC"/>
    <w:rsid w:val="00291F5A"/>
    <w:rsid w:val="002922AE"/>
    <w:rsid w:val="00292E49"/>
    <w:rsid w:val="00293AFD"/>
    <w:rsid w:val="00296C2D"/>
    <w:rsid w:val="002977F3"/>
    <w:rsid w:val="002A1E24"/>
    <w:rsid w:val="002A214B"/>
    <w:rsid w:val="002A2F3F"/>
    <w:rsid w:val="002A2FEB"/>
    <w:rsid w:val="002A4C86"/>
    <w:rsid w:val="002A5323"/>
    <w:rsid w:val="002A6A0E"/>
    <w:rsid w:val="002B078B"/>
    <w:rsid w:val="002B2245"/>
    <w:rsid w:val="002B23CD"/>
    <w:rsid w:val="002B3FA4"/>
    <w:rsid w:val="002B51C2"/>
    <w:rsid w:val="002B57B0"/>
    <w:rsid w:val="002B76AC"/>
    <w:rsid w:val="002C08D4"/>
    <w:rsid w:val="002C1674"/>
    <w:rsid w:val="002C3BA2"/>
    <w:rsid w:val="002C5AC2"/>
    <w:rsid w:val="002C5E12"/>
    <w:rsid w:val="002C6828"/>
    <w:rsid w:val="002C68A0"/>
    <w:rsid w:val="002D0D32"/>
    <w:rsid w:val="002D1997"/>
    <w:rsid w:val="002D2543"/>
    <w:rsid w:val="002D258D"/>
    <w:rsid w:val="002D2AA3"/>
    <w:rsid w:val="002D3520"/>
    <w:rsid w:val="002D525C"/>
    <w:rsid w:val="002D7D78"/>
    <w:rsid w:val="002E1208"/>
    <w:rsid w:val="002E2434"/>
    <w:rsid w:val="002E43BE"/>
    <w:rsid w:val="002E4981"/>
    <w:rsid w:val="002E4FB8"/>
    <w:rsid w:val="002E530F"/>
    <w:rsid w:val="002E54A3"/>
    <w:rsid w:val="002E760C"/>
    <w:rsid w:val="002E7BEF"/>
    <w:rsid w:val="002E7EE6"/>
    <w:rsid w:val="002F0AEF"/>
    <w:rsid w:val="002F3A2D"/>
    <w:rsid w:val="002F5586"/>
    <w:rsid w:val="002F5BD2"/>
    <w:rsid w:val="002F6200"/>
    <w:rsid w:val="002F69C0"/>
    <w:rsid w:val="00300665"/>
    <w:rsid w:val="00300BA4"/>
    <w:rsid w:val="00301485"/>
    <w:rsid w:val="003016FA"/>
    <w:rsid w:val="00301CB2"/>
    <w:rsid w:val="00302429"/>
    <w:rsid w:val="00302A16"/>
    <w:rsid w:val="00302C80"/>
    <w:rsid w:val="003042FE"/>
    <w:rsid w:val="00304F84"/>
    <w:rsid w:val="00306164"/>
    <w:rsid w:val="00306904"/>
    <w:rsid w:val="00306A77"/>
    <w:rsid w:val="0030724D"/>
    <w:rsid w:val="0030778A"/>
    <w:rsid w:val="0031498E"/>
    <w:rsid w:val="00314A10"/>
    <w:rsid w:val="00317DB2"/>
    <w:rsid w:val="003202CE"/>
    <w:rsid w:val="00321892"/>
    <w:rsid w:val="00321A14"/>
    <w:rsid w:val="00322233"/>
    <w:rsid w:val="00322261"/>
    <w:rsid w:val="00322FDD"/>
    <w:rsid w:val="00325318"/>
    <w:rsid w:val="00325A4B"/>
    <w:rsid w:val="00325C6A"/>
    <w:rsid w:val="00326BDE"/>
    <w:rsid w:val="003306ED"/>
    <w:rsid w:val="00330F2F"/>
    <w:rsid w:val="0033217B"/>
    <w:rsid w:val="003326A6"/>
    <w:rsid w:val="003335FD"/>
    <w:rsid w:val="00333F0D"/>
    <w:rsid w:val="003341BD"/>
    <w:rsid w:val="003349F4"/>
    <w:rsid w:val="00334D02"/>
    <w:rsid w:val="00337DEC"/>
    <w:rsid w:val="00340A3D"/>
    <w:rsid w:val="00340BA4"/>
    <w:rsid w:val="00343039"/>
    <w:rsid w:val="00343684"/>
    <w:rsid w:val="00344BDF"/>
    <w:rsid w:val="0034589E"/>
    <w:rsid w:val="003464A4"/>
    <w:rsid w:val="003465A5"/>
    <w:rsid w:val="00347741"/>
    <w:rsid w:val="00347CED"/>
    <w:rsid w:val="0035196B"/>
    <w:rsid w:val="00352157"/>
    <w:rsid w:val="003541EB"/>
    <w:rsid w:val="0035452B"/>
    <w:rsid w:val="00354A6E"/>
    <w:rsid w:val="0035557D"/>
    <w:rsid w:val="00356F07"/>
    <w:rsid w:val="0036093E"/>
    <w:rsid w:val="00363BD0"/>
    <w:rsid w:val="0036538E"/>
    <w:rsid w:val="00371055"/>
    <w:rsid w:val="003710B0"/>
    <w:rsid w:val="003733F6"/>
    <w:rsid w:val="00376524"/>
    <w:rsid w:val="00377DCA"/>
    <w:rsid w:val="003811D2"/>
    <w:rsid w:val="003822CB"/>
    <w:rsid w:val="00382675"/>
    <w:rsid w:val="00384978"/>
    <w:rsid w:val="00384A8F"/>
    <w:rsid w:val="00384D4C"/>
    <w:rsid w:val="003856C5"/>
    <w:rsid w:val="0038580B"/>
    <w:rsid w:val="0038631A"/>
    <w:rsid w:val="00386A4B"/>
    <w:rsid w:val="003874A3"/>
    <w:rsid w:val="00390ED3"/>
    <w:rsid w:val="00391F17"/>
    <w:rsid w:val="00392160"/>
    <w:rsid w:val="003931D3"/>
    <w:rsid w:val="00394390"/>
    <w:rsid w:val="003949A8"/>
    <w:rsid w:val="00395F06"/>
    <w:rsid w:val="00396B82"/>
    <w:rsid w:val="00397B36"/>
    <w:rsid w:val="003A1048"/>
    <w:rsid w:val="003A1641"/>
    <w:rsid w:val="003A2302"/>
    <w:rsid w:val="003A69DF"/>
    <w:rsid w:val="003A7DA4"/>
    <w:rsid w:val="003B1153"/>
    <w:rsid w:val="003B174C"/>
    <w:rsid w:val="003B1EBC"/>
    <w:rsid w:val="003B285D"/>
    <w:rsid w:val="003B4A3E"/>
    <w:rsid w:val="003B4B8B"/>
    <w:rsid w:val="003B5192"/>
    <w:rsid w:val="003B5ABB"/>
    <w:rsid w:val="003B757C"/>
    <w:rsid w:val="003C0138"/>
    <w:rsid w:val="003C0C9C"/>
    <w:rsid w:val="003C0D60"/>
    <w:rsid w:val="003C1E50"/>
    <w:rsid w:val="003C1E94"/>
    <w:rsid w:val="003C1FFA"/>
    <w:rsid w:val="003C2264"/>
    <w:rsid w:val="003C4F19"/>
    <w:rsid w:val="003C5255"/>
    <w:rsid w:val="003C6417"/>
    <w:rsid w:val="003C65B0"/>
    <w:rsid w:val="003C6720"/>
    <w:rsid w:val="003D33F9"/>
    <w:rsid w:val="003D3609"/>
    <w:rsid w:val="003D3811"/>
    <w:rsid w:val="003D688E"/>
    <w:rsid w:val="003D7D86"/>
    <w:rsid w:val="003E0307"/>
    <w:rsid w:val="003E15E4"/>
    <w:rsid w:val="003E37FB"/>
    <w:rsid w:val="003E53D4"/>
    <w:rsid w:val="003E5E01"/>
    <w:rsid w:val="003E68BC"/>
    <w:rsid w:val="003E761B"/>
    <w:rsid w:val="003F0957"/>
    <w:rsid w:val="003F0D47"/>
    <w:rsid w:val="003F2164"/>
    <w:rsid w:val="003F235D"/>
    <w:rsid w:val="003F4308"/>
    <w:rsid w:val="003F473B"/>
    <w:rsid w:val="003F4851"/>
    <w:rsid w:val="003F48C3"/>
    <w:rsid w:val="003F5C65"/>
    <w:rsid w:val="003F6454"/>
    <w:rsid w:val="004019E9"/>
    <w:rsid w:val="0040201E"/>
    <w:rsid w:val="004030FC"/>
    <w:rsid w:val="00403C30"/>
    <w:rsid w:val="004053A6"/>
    <w:rsid w:val="00406089"/>
    <w:rsid w:val="00410B71"/>
    <w:rsid w:val="00411B52"/>
    <w:rsid w:val="00413AA9"/>
    <w:rsid w:val="00414A1A"/>
    <w:rsid w:val="004155D5"/>
    <w:rsid w:val="004159F7"/>
    <w:rsid w:val="00415E38"/>
    <w:rsid w:val="004161E5"/>
    <w:rsid w:val="00417BE9"/>
    <w:rsid w:val="00422A02"/>
    <w:rsid w:val="004255EF"/>
    <w:rsid w:val="00425804"/>
    <w:rsid w:val="0042599B"/>
    <w:rsid w:val="00427A10"/>
    <w:rsid w:val="00430164"/>
    <w:rsid w:val="00430C30"/>
    <w:rsid w:val="0043161D"/>
    <w:rsid w:val="004317FC"/>
    <w:rsid w:val="004346BE"/>
    <w:rsid w:val="00435467"/>
    <w:rsid w:val="00435812"/>
    <w:rsid w:val="004377CA"/>
    <w:rsid w:val="004409A0"/>
    <w:rsid w:val="00440C94"/>
    <w:rsid w:val="00441152"/>
    <w:rsid w:val="00443C65"/>
    <w:rsid w:val="004449AE"/>
    <w:rsid w:val="00445529"/>
    <w:rsid w:val="004475AC"/>
    <w:rsid w:val="004476E1"/>
    <w:rsid w:val="004512AE"/>
    <w:rsid w:val="00451B1F"/>
    <w:rsid w:val="0045326F"/>
    <w:rsid w:val="00454CD8"/>
    <w:rsid w:val="00455430"/>
    <w:rsid w:val="004559D6"/>
    <w:rsid w:val="004573A5"/>
    <w:rsid w:val="00457C0C"/>
    <w:rsid w:val="00460EA5"/>
    <w:rsid w:val="004611B1"/>
    <w:rsid w:val="00461B1E"/>
    <w:rsid w:val="00463E32"/>
    <w:rsid w:val="00465061"/>
    <w:rsid w:val="0046592E"/>
    <w:rsid w:val="00465C61"/>
    <w:rsid w:val="00466AF3"/>
    <w:rsid w:val="00472665"/>
    <w:rsid w:val="004728B7"/>
    <w:rsid w:val="00472AC3"/>
    <w:rsid w:val="0047523D"/>
    <w:rsid w:val="00475B72"/>
    <w:rsid w:val="004812F9"/>
    <w:rsid w:val="00482391"/>
    <w:rsid w:val="0048303B"/>
    <w:rsid w:val="00484F30"/>
    <w:rsid w:val="004853CC"/>
    <w:rsid w:val="00485AB3"/>
    <w:rsid w:val="00486467"/>
    <w:rsid w:val="00486E14"/>
    <w:rsid w:val="00491B0D"/>
    <w:rsid w:val="004922A1"/>
    <w:rsid w:val="004922B2"/>
    <w:rsid w:val="0049377F"/>
    <w:rsid w:val="00493935"/>
    <w:rsid w:val="00493AF6"/>
    <w:rsid w:val="00493C2D"/>
    <w:rsid w:val="00493C54"/>
    <w:rsid w:val="004947D5"/>
    <w:rsid w:val="004948B9"/>
    <w:rsid w:val="00494BF0"/>
    <w:rsid w:val="0049568A"/>
    <w:rsid w:val="00495E59"/>
    <w:rsid w:val="004A0A7D"/>
    <w:rsid w:val="004A0F5C"/>
    <w:rsid w:val="004A196A"/>
    <w:rsid w:val="004A3EE3"/>
    <w:rsid w:val="004A491B"/>
    <w:rsid w:val="004A4E93"/>
    <w:rsid w:val="004A6509"/>
    <w:rsid w:val="004B11E0"/>
    <w:rsid w:val="004B4F3C"/>
    <w:rsid w:val="004B4F4B"/>
    <w:rsid w:val="004B5BC6"/>
    <w:rsid w:val="004B5BF4"/>
    <w:rsid w:val="004B5ECC"/>
    <w:rsid w:val="004B739C"/>
    <w:rsid w:val="004C0538"/>
    <w:rsid w:val="004C2E44"/>
    <w:rsid w:val="004C325F"/>
    <w:rsid w:val="004C3C9F"/>
    <w:rsid w:val="004C557A"/>
    <w:rsid w:val="004C70AA"/>
    <w:rsid w:val="004D09CB"/>
    <w:rsid w:val="004D1578"/>
    <w:rsid w:val="004D1792"/>
    <w:rsid w:val="004D372E"/>
    <w:rsid w:val="004D4DE0"/>
    <w:rsid w:val="004D599D"/>
    <w:rsid w:val="004D74F4"/>
    <w:rsid w:val="004D788D"/>
    <w:rsid w:val="004D7C90"/>
    <w:rsid w:val="004D7EBE"/>
    <w:rsid w:val="004D7F76"/>
    <w:rsid w:val="004E03E7"/>
    <w:rsid w:val="004E0843"/>
    <w:rsid w:val="004E09A0"/>
    <w:rsid w:val="004E32E7"/>
    <w:rsid w:val="004E4ED3"/>
    <w:rsid w:val="004E5C1A"/>
    <w:rsid w:val="004E5DA8"/>
    <w:rsid w:val="004E6005"/>
    <w:rsid w:val="004E653F"/>
    <w:rsid w:val="004E672E"/>
    <w:rsid w:val="004E6BDF"/>
    <w:rsid w:val="004F053B"/>
    <w:rsid w:val="004F0B4B"/>
    <w:rsid w:val="004F1378"/>
    <w:rsid w:val="004F1505"/>
    <w:rsid w:val="004F1738"/>
    <w:rsid w:val="004F18B6"/>
    <w:rsid w:val="004F205C"/>
    <w:rsid w:val="004F2241"/>
    <w:rsid w:val="004F25CB"/>
    <w:rsid w:val="004F2CF3"/>
    <w:rsid w:val="004F38D5"/>
    <w:rsid w:val="004F3A09"/>
    <w:rsid w:val="004F486A"/>
    <w:rsid w:val="004F4A1C"/>
    <w:rsid w:val="004F5C55"/>
    <w:rsid w:val="004F7644"/>
    <w:rsid w:val="00500362"/>
    <w:rsid w:val="0050041A"/>
    <w:rsid w:val="00500BC1"/>
    <w:rsid w:val="00501644"/>
    <w:rsid w:val="00502922"/>
    <w:rsid w:val="0050316D"/>
    <w:rsid w:val="00506683"/>
    <w:rsid w:val="0050729D"/>
    <w:rsid w:val="0051230A"/>
    <w:rsid w:val="00513538"/>
    <w:rsid w:val="00516ED6"/>
    <w:rsid w:val="0052024D"/>
    <w:rsid w:val="005202AE"/>
    <w:rsid w:val="005204E5"/>
    <w:rsid w:val="005216B9"/>
    <w:rsid w:val="005235FA"/>
    <w:rsid w:val="00523735"/>
    <w:rsid w:val="00524275"/>
    <w:rsid w:val="00525615"/>
    <w:rsid w:val="00525D2B"/>
    <w:rsid w:val="00527D50"/>
    <w:rsid w:val="00531005"/>
    <w:rsid w:val="00531517"/>
    <w:rsid w:val="00532A15"/>
    <w:rsid w:val="00532E16"/>
    <w:rsid w:val="0053463B"/>
    <w:rsid w:val="005348F9"/>
    <w:rsid w:val="00540514"/>
    <w:rsid w:val="00540870"/>
    <w:rsid w:val="00542070"/>
    <w:rsid w:val="0054284E"/>
    <w:rsid w:val="00542A90"/>
    <w:rsid w:val="005431CC"/>
    <w:rsid w:val="005458B9"/>
    <w:rsid w:val="00546141"/>
    <w:rsid w:val="005464DD"/>
    <w:rsid w:val="005516B1"/>
    <w:rsid w:val="005521A9"/>
    <w:rsid w:val="005522A8"/>
    <w:rsid w:val="00552B32"/>
    <w:rsid w:val="005549A0"/>
    <w:rsid w:val="005565FA"/>
    <w:rsid w:val="0055791A"/>
    <w:rsid w:val="00557C87"/>
    <w:rsid w:val="00560019"/>
    <w:rsid w:val="00560903"/>
    <w:rsid w:val="0056231D"/>
    <w:rsid w:val="00563E1D"/>
    <w:rsid w:val="00564203"/>
    <w:rsid w:val="00564C0B"/>
    <w:rsid w:val="0056503C"/>
    <w:rsid w:val="00567CA6"/>
    <w:rsid w:val="0057194E"/>
    <w:rsid w:val="0057233D"/>
    <w:rsid w:val="00573878"/>
    <w:rsid w:val="005753FA"/>
    <w:rsid w:val="00576CF6"/>
    <w:rsid w:val="00580155"/>
    <w:rsid w:val="00580B21"/>
    <w:rsid w:val="00581092"/>
    <w:rsid w:val="00582231"/>
    <w:rsid w:val="00582247"/>
    <w:rsid w:val="00582250"/>
    <w:rsid w:val="00582825"/>
    <w:rsid w:val="00583EAD"/>
    <w:rsid w:val="005842A0"/>
    <w:rsid w:val="005846CE"/>
    <w:rsid w:val="005848DD"/>
    <w:rsid w:val="00585BA6"/>
    <w:rsid w:val="00585BAE"/>
    <w:rsid w:val="00585CA7"/>
    <w:rsid w:val="00585DB6"/>
    <w:rsid w:val="0058603D"/>
    <w:rsid w:val="0058625F"/>
    <w:rsid w:val="005868AA"/>
    <w:rsid w:val="0058791F"/>
    <w:rsid w:val="0059251E"/>
    <w:rsid w:val="0059490B"/>
    <w:rsid w:val="005950ED"/>
    <w:rsid w:val="005957D1"/>
    <w:rsid w:val="00596F08"/>
    <w:rsid w:val="00596F54"/>
    <w:rsid w:val="0059731A"/>
    <w:rsid w:val="00597B95"/>
    <w:rsid w:val="005A181E"/>
    <w:rsid w:val="005A2A93"/>
    <w:rsid w:val="005A33D7"/>
    <w:rsid w:val="005A4505"/>
    <w:rsid w:val="005A572C"/>
    <w:rsid w:val="005B13B6"/>
    <w:rsid w:val="005B14B2"/>
    <w:rsid w:val="005B1CA6"/>
    <w:rsid w:val="005B2FB7"/>
    <w:rsid w:val="005B3BFC"/>
    <w:rsid w:val="005B3EED"/>
    <w:rsid w:val="005B426F"/>
    <w:rsid w:val="005B53DF"/>
    <w:rsid w:val="005B5654"/>
    <w:rsid w:val="005B5A8D"/>
    <w:rsid w:val="005B5BAF"/>
    <w:rsid w:val="005B5D5D"/>
    <w:rsid w:val="005B7167"/>
    <w:rsid w:val="005B789F"/>
    <w:rsid w:val="005C3802"/>
    <w:rsid w:val="005C3D38"/>
    <w:rsid w:val="005C408F"/>
    <w:rsid w:val="005C409E"/>
    <w:rsid w:val="005C4A3B"/>
    <w:rsid w:val="005C5CCA"/>
    <w:rsid w:val="005C5D10"/>
    <w:rsid w:val="005C7660"/>
    <w:rsid w:val="005D0829"/>
    <w:rsid w:val="005D23FF"/>
    <w:rsid w:val="005D3939"/>
    <w:rsid w:val="005D39D9"/>
    <w:rsid w:val="005D51D4"/>
    <w:rsid w:val="005D5959"/>
    <w:rsid w:val="005D59F7"/>
    <w:rsid w:val="005D6A19"/>
    <w:rsid w:val="005E1852"/>
    <w:rsid w:val="005E1D47"/>
    <w:rsid w:val="005E3D5B"/>
    <w:rsid w:val="005E5749"/>
    <w:rsid w:val="005E6D2E"/>
    <w:rsid w:val="005E70B7"/>
    <w:rsid w:val="005E72CD"/>
    <w:rsid w:val="005E7BAF"/>
    <w:rsid w:val="005E7D0E"/>
    <w:rsid w:val="005F03F0"/>
    <w:rsid w:val="005F1111"/>
    <w:rsid w:val="005F27A4"/>
    <w:rsid w:val="005F3526"/>
    <w:rsid w:val="005F39B3"/>
    <w:rsid w:val="005F53AC"/>
    <w:rsid w:val="005F542C"/>
    <w:rsid w:val="005F5D9F"/>
    <w:rsid w:val="005F6276"/>
    <w:rsid w:val="005F73C3"/>
    <w:rsid w:val="005F7DF9"/>
    <w:rsid w:val="00600286"/>
    <w:rsid w:val="0060060A"/>
    <w:rsid w:val="0060114E"/>
    <w:rsid w:val="0060295F"/>
    <w:rsid w:val="0060728E"/>
    <w:rsid w:val="00611A63"/>
    <w:rsid w:val="00614D79"/>
    <w:rsid w:val="006156D9"/>
    <w:rsid w:val="00615FC1"/>
    <w:rsid w:val="0061619D"/>
    <w:rsid w:val="00622053"/>
    <w:rsid w:val="00622CD8"/>
    <w:rsid w:val="00625A4C"/>
    <w:rsid w:val="00627143"/>
    <w:rsid w:val="00627E36"/>
    <w:rsid w:val="006308A1"/>
    <w:rsid w:val="0063138B"/>
    <w:rsid w:val="006325D0"/>
    <w:rsid w:val="00633425"/>
    <w:rsid w:val="006346B0"/>
    <w:rsid w:val="00634AC7"/>
    <w:rsid w:val="00634B81"/>
    <w:rsid w:val="00634F76"/>
    <w:rsid w:val="00636610"/>
    <w:rsid w:val="00637EBF"/>
    <w:rsid w:val="0064026A"/>
    <w:rsid w:val="006411D6"/>
    <w:rsid w:val="006414D2"/>
    <w:rsid w:val="006426FC"/>
    <w:rsid w:val="006427FB"/>
    <w:rsid w:val="006438AB"/>
    <w:rsid w:val="00643916"/>
    <w:rsid w:val="00643A6A"/>
    <w:rsid w:val="0064416F"/>
    <w:rsid w:val="006446AB"/>
    <w:rsid w:val="00644EF3"/>
    <w:rsid w:val="0064606B"/>
    <w:rsid w:val="006464A7"/>
    <w:rsid w:val="0064729D"/>
    <w:rsid w:val="00647637"/>
    <w:rsid w:val="00650541"/>
    <w:rsid w:val="00652030"/>
    <w:rsid w:val="006524D8"/>
    <w:rsid w:val="00653B37"/>
    <w:rsid w:val="00653F97"/>
    <w:rsid w:val="006578EA"/>
    <w:rsid w:val="00657F10"/>
    <w:rsid w:val="0066205C"/>
    <w:rsid w:val="006625C1"/>
    <w:rsid w:val="00662A7A"/>
    <w:rsid w:val="00662D2E"/>
    <w:rsid w:val="00662D8C"/>
    <w:rsid w:val="0066509F"/>
    <w:rsid w:val="00667D62"/>
    <w:rsid w:val="006709E1"/>
    <w:rsid w:val="00670F6F"/>
    <w:rsid w:val="006715EF"/>
    <w:rsid w:val="00671B51"/>
    <w:rsid w:val="00671DA5"/>
    <w:rsid w:val="0067460A"/>
    <w:rsid w:val="0067600F"/>
    <w:rsid w:val="00677DDB"/>
    <w:rsid w:val="0068103D"/>
    <w:rsid w:val="0068128D"/>
    <w:rsid w:val="00681EDD"/>
    <w:rsid w:val="006822BE"/>
    <w:rsid w:val="006824CD"/>
    <w:rsid w:val="00682AE9"/>
    <w:rsid w:val="00683423"/>
    <w:rsid w:val="0068345D"/>
    <w:rsid w:val="00684A8A"/>
    <w:rsid w:val="00685399"/>
    <w:rsid w:val="0068630C"/>
    <w:rsid w:val="0068680B"/>
    <w:rsid w:val="00687E14"/>
    <w:rsid w:val="00690A40"/>
    <w:rsid w:val="00690A55"/>
    <w:rsid w:val="00690E7D"/>
    <w:rsid w:val="0069210C"/>
    <w:rsid w:val="00692638"/>
    <w:rsid w:val="006932E4"/>
    <w:rsid w:val="00693A26"/>
    <w:rsid w:val="006962A6"/>
    <w:rsid w:val="00697B73"/>
    <w:rsid w:val="00697F6B"/>
    <w:rsid w:val="006A312B"/>
    <w:rsid w:val="006A33CE"/>
    <w:rsid w:val="006A34A5"/>
    <w:rsid w:val="006A4196"/>
    <w:rsid w:val="006A5437"/>
    <w:rsid w:val="006A57FA"/>
    <w:rsid w:val="006A6A93"/>
    <w:rsid w:val="006A709C"/>
    <w:rsid w:val="006A756B"/>
    <w:rsid w:val="006B2507"/>
    <w:rsid w:val="006B30B7"/>
    <w:rsid w:val="006B3484"/>
    <w:rsid w:val="006B35F0"/>
    <w:rsid w:val="006B3A7A"/>
    <w:rsid w:val="006B4892"/>
    <w:rsid w:val="006B5534"/>
    <w:rsid w:val="006B564F"/>
    <w:rsid w:val="006B697B"/>
    <w:rsid w:val="006B7445"/>
    <w:rsid w:val="006B759B"/>
    <w:rsid w:val="006B759C"/>
    <w:rsid w:val="006C2E43"/>
    <w:rsid w:val="006C3031"/>
    <w:rsid w:val="006C31FA"/>
    <w:rsid w:val="006C34D9"/>
    <w:rsid w:val="006C3F21"/>
    <w:rsid w:val="006C5622"/>
    <w:rsid w:val="006C630E"/>
    <w:rsid w:val="006C6617"/>
    <w:rsid w:val="006D0F0A"/>
    <w:rsid w:val="006D0FAF"/>
    <w:rsid w:val="006D126B"/>
    <w:rsid w:val="006D1389"/>
    <w:rsid w:val="006D26D5"/>
    <w:rsid w:val="006D30C4"/>
    <w:rsid w:val="006D40D9"/>
    <w:rsid w:val="006E189E"/>
    <w:rsid w:val="006E3DC6"/>
    <w:rsid w:val="006E5FA6"/>
    <w:rsid w:val="006E6FFE"/>
    <w:rsid w:val="006F0BBA"/>
    <w:rsid w:val="006F1C9E"/>
    <w:rsid w:val="006F2097"/>
    <w:rsid w:val="006F57EC"/>
    <w:rsid w:val="006F6F28"/>
    <w:rsid w:val="00700959"/>
    <w:rsid w:val="0070134F"/>
    <w:rsid w:val="00702DB7"/>
    <w:rsid w:val="00703524"/>
    <w:rsid w:val="00703804"/>
    <w:rsid w:val="007049B1"/>
    <w:rsid w:val="00705995"/>
    <w:rsid w:val="0070699D"/>
    <w:rsid w:val="00706A30"/>
    <w:rsid w:val="00706FDF"/>
    <w:rsid w:val="00707E0C"/>
    <w:rsid w:val="00710AA2"/>
    <w:rsid w:val="00710ABD"/>
    <w:rsid w:val="0071551D"/>
    <w:rsid w:val="007161B1"/>
    <w:rsid w:val="0071707A"/>
    <w:rsid w:val="00717CAA"/>
    <w:rsid w:val="00720356"/>
    <w:rsid w:val="0072117C"/>
    <w:rsid w:val="007214E1"/>
    <w:rsid w:val="007221AE"/>
    <w:rsid w:val="00723C9D"/>
    <w:rsid w:val="007246C7"/>
    <w:rsid w:val="00724F1F"/>
    <w:rsid w:val="007262CC"/>
    <w:rsid w:val="007273D0"/>
    <w:rsid w:val="00727D16"/>
    <w:rsid w:val="007306C2"/>
    <w:rsid w:val="00731000"/>
    <w:rsid w:val="00732695"/>
    <w:rsid w:val="00732EEA"/>
    <w:rsid w:val="007332EF"/>
    <w:rsid w:val="00734165"/>
    <w:rsid w:val="00734CF4"/>
    <w:rsid w:val="00735659"/>
    <w:rsid w:val="00736091"/>
    <w:rsid w:val="00736A49"/>
    <w:rsid w:val="00736BBC"/>
    <w:rsid w:val="007379D3"/>
    <w:rsid w:val="00737D3E"/>
    <w:rsid w:val="007403A4"/>
    <w:rsid w:val="00741C58"/>
    <w:rsid w:val="00743516"/>
    <w:rsid w:val="00743A12"/>
    <w:rsid w:val="00744110"/>
    <w:rsid w:val="0075006B"/>
    <w:rsid w:val="007503E7"/>
    <w:rsid w:val="00751C96"/>
    <w:rsid w:val="007522E5"/>
    <w:rsid w:val="00752B4C"/>
    <w:rsid w:val="00753E7D"/>
    <w:rsid w:val="007540EC"/>
    <w:rsid w:val="0075448C"/>
    <w:rsid w:val="00754C84"/>
    <w:rsid w:val="007550B1"/>
    <w:rsid w:val="00756FB7"/>
    <w:rsid w:val="00757B5F"/>
    <w:rsid w:val="00757FA2"/>
    <w:rsid w:val="00761BC8"/>
    <w:rsid w:val="00761D61"/>
    <w:rsid w:val="00762389"/>
    <w:rsid w:val="007637FB"/>
    <w:rsid w:val="00764A3B"/>
    <w:rsid w:val="00766769"/>
    <w:rsid w:val="00770FE3"/>
    <w:rsid w:val="00771186"/>
    <w:rsid w:val="00771536"/>
    <w:rsid w:val="00773E9B"/>
    <w:rsid w:val="0077490A"/>
    <w:rsid w:val="007757FC"/>
    <w:rsid w:val="00775BEC"/>
    <w:rsid w:val="00782001"/>
    <w:rsid w:val="00784472"/>
    <w:rsid w:val="00784FBF"/>
    <w:rsid w:val="00786701"/>
    <w:rsid w:val="00790237"/>
    <w:rsid w:val="00790E1F"/>
    <w:rsid w:val="00791A2F"/>
    <w:rsid w:val="00793E89"/>
    <w:rsid w:val="007944D6"/>
    <w:rsid w:val="00794865"/>
    <w:rsid w:val="00794B0F"/>
    <w:rsid w:val="00795A7B"/>
    <w:rsid w:val="00796ABA"/>
    <w:rsid w:val="00796DAE"/>
    <w:rsid w:val="00796FE3"/>
    <w:rsid w:val="007A29D2"/>
    <w:rsid w:val="007A473E"/>
    <w:rsid w:val="007A4C02"/>
    <w:rsid w:val="007A62DF"/>
    <w:rsid w:val="007A630F"/>
    <w:rsid w:val="007A6367"/>
    <w:rsid w:val="007B0B6B"/>
    <w:rsid w:val="007B1682"/>
    <w:rsid w:val="007B36DC"/>
    <w:rsid w:val="007B36FA"/>
    <w:rsid w:val="007B64EC"/>
    <w:rsid w:val="007B6CC7"/>
    <w:rsid w:val="007B788A"/>
    <w:rsid w:val="007C02A8"/>
    <w:rsid w:val="007C0E1D"/>
    <w:rsid w:val="007C16C3"/>
    <w:rsid w:val="007C37AC"/>
    <w:rsid w:val="007C3B4D"/>
    <w:rsid w:val="007C3E57"/>
    <w:rsid w:val="007C3FDD"/>
    <w:rsid w:val="007C4E9B"/>
    <w:rsid w:val="007C6DD9"/>
    <w:rsid w:val="007C77FF"/>
    <w:rsid w:val="007C7BE4"/>
    <w:rsid w:val="007C7C3C"/>
    <w:rsid w:val="007C7F42"/>
    <w:rsid w:val="007D17FF"/>
    <w:rsid w:val="007D1D4C"/>
    <w:rsid w:val="007D2924"/>
    <w:rsid w:val="007D3585"/>
    <w:rsid w:val="007D457A"/>
    <w:rsid w:val="007D4E5F"/>
    <w:rsid w:val="007D5E6C"/>
    <w:rsid w:val="007D6129"/>
    <w:rsid w:val="007D6A49"/>
    <w:rsid w:val="007D7798"/>
    <w:rsid w:val="007E0233"/>
    <w:rsid w:val="007E20F8"/>
    <w:rsid w:val="007E28E0"/>
    <w:rsid w:val="007E3CE6"/>
    <w:rsid w:val="007E5AF5"/>
    <w:rsid w:val="007E6097"/>
    <w:rsid w:val="007E71E1"/>
    <w:rsid w:val="007F0DC9"/>
    <w:rsid w:val="007F2D8B"/>
    <w:rsid w:val="007F2EDF"/>
    <w:rsid w:val="007F350D"/>
    <w:rsid w:val="007F488B"/>
    <w:rsid w:val="007F64F6"/>
    <w:rsid w:val="007F6C6D"/>
    <w:rsid w:val="007F6D8E"/>
    <w:rsid w:val="007F6E5B"/>
    <w:rsid w:val="007F7A9F"/>
    <w:rsid w:val="007F7E03"/>
    <w:rsid w:val="00800569"/>
    <w:rsid w:val="008011F8"/>
    <w:rsid w:val="00803F76"/>
    <w:rsid w:val="008046CE"/>
    <w:rsid w:val="0080540F"/>
    <w:rsid w:val="00805784"/>
    <w:rsid w:val="00805DD8"/>
    <w:rsid w:val="008109D4"/>
    <w:rsid w:val="00811E57"/>
    <w:rsid w:val="00812186"/>
    <w:rsid w:val="0081245D"/>
    <w:rsid w:val="008145B5"/>
    <w:rsid w:val="00815157"/>
    <w:rsid w:val="008154BB"/>
    <w:rsid w:val="008169AB"/>
    <w:rsid w:val="00817D4F"/>
    <w:rsid w:val="008206E9"/>
    <w:rsid w:val="00820879"/>
    <w:rsid w:val="0082136F"/>
    <w:rsid w:val="00821571"/>
    <w:rsid w:val="008217AE"/>
    <w:rsid w:val="00822093"/>
    <w:rsid w:val="00822B32"/>
    <w:rsid w:val="00822B4E"/>
    <w:rsid w:val="008240EF"/>
    <w:rsid w:val="008245AA"/>
    <w:rsid w:val="00825747"/>
    <w:rsid w:val="00825A41"/>
    <w:rsid w:val="00825D1F"/>
    <w:rsid w:val="0082607A"/>
    <w:rsid w:val="00827BC1"/>
    <w:rsid w:val="00827F2C"/>
    <w:rsid w:val="008319F1"/>
    <w:rsid w:val="00831A0E"/>
    <w:rsid w:val="00831AC9"/>
    <w:rsid w:val="00831F00"/>
    <w:rsid w:val="00832C49"/>
    <w:rsid w:val="0083310D"/>
    <w:rsid w:val="0083398C"/>
    <w:rsid w:val="00834048"/>
    <w:rsid w:val="0083470C"/>
    <w:rsid w:val="008347C2"/>
    <w:rsid w:val="0083489F"/>
    <w:rsid w:val="00834E66"/>
    <w:rsid w:val="0083533A"/>
    <w:rsid w:val="00836137"/>
    <w:rsid w:val="008361B7"/>
    <w:rsid w:val="008401EE"/>
    <w:rsid w:val="00841439"/>
    <w:rsid w:val="008414ED"/>
    <w:rsid w:val="008424AC"/>
    <w:rsid w:val="00843A79"/>
    <w:rsid w:val="00845DFC"/>
    <w:rsid w:val="00847495"/>
    <w:rsid w:val="008476BA"/>
    <w:rsid w:val="00847737"/>
    <w:rsid w:val="00850EBA"/>
    <w:rsid w:val="0085166D"/>
    <w:rsid w:val="00851B34"/>
    <w:rsid w:val="00851CC9"/>
    <w:rsid w:val="00852C3A"/>
    <w:rsid w:val="0085307D"/>
    <w:rsid w:val="0085391C"/>
    <w:rsid w:val="00853BAF"/>
    <w:rsid w:val="00855C3A"/>
    <w:rsid w:val="00856A73"/>
    <w:rsid w:val="00856B81"/>
    <w:rsid w:val="00861200"/>
    <w:rsid w:val="00861BA1"/>
    <w:rsid w:val="008631CD"/>
    <w:rsid w:val="0086418A"/>
    <w:rsid w:val="008648A4"/>
    <w:rsid w:val="008668A9"/>
    <w:rsid w:val="00870052"/>
    <w:rsid w:val="0087057D"/>
    <w:rsid w:val="008713D8"/>
    <w:rsid w:val="00871EF8"/>
    <w:rsid w:val="00872E57"/>
    <w:rsid w:val="00873AFC"/>
    <w:rsid w:val="00874B10"/>
    <w:rsid w:val="00874B98"/>
    <w:rsid w:val="00877A62"/>
    <w:rsid w:val="00881752"/>
    <w:rsid w:val="0088189D"/>
    <w:rsid w:val="00881963"/>
    <w:rsid w:val="0088499E"/>
    <w:rsid w:val="00887438"/>
    <w:rsid w:val="00890004"/>
    <w:rsid w:val="00891543"/>
    <w:rsid w:val="00893B00"/>
    <w:rsid w:val="0089568A"/>
    <w:rsid w:val="00896062"/>
    <w:rsid w:val="008A0330"/>
    <w:rsid w:val="008A0B2B"/>
    <w:rsid w:val="008A3F63"/>
    <w:rsid w:val="008A7115"/>
    <w:rsid w:val="008A79FD"/>
    <w:rsid w:val="008A7BF1"/>
    <w:rsid w:val="008A7FF3"/>
    <w:rsid w:val="008B0039"/>
    <w:rsid w:val="008B2BC6"/>
    <w:rsid w:val="008B3792"/>
    <w:rsid w:val="008B4635"/>
    <w:rsid w:val="008C4C71"/>
    <w:rsid w:val="008C613B"/>
    <w:rsid w:val="008D0304"/>
    <w:rsid w:val="008D5242"/>
    <w:rsid w:val="008D562F"/>
    <w:rsid w:val="008D7370"/>
    <w:rsid w:val="008D7546"/>
    <w:rsid w:val="008E06DA"/>
    <w:rsid w:val="008E0B21"/>
    <w:rsid w:val="008E152A"/>
    <w:rsid w:val="008E483B"/>
    <w:rsid w:val="008E76B0"/>
    <w:rsid w:val="008E7E07"/>
    <w:rsid w:val="008F0CBA"/>
    <w:rsid w:val="008F2287"/>
    <w:rsid w:val="008F3158"/>
    <w:rsid w:val="008F575D"/>
    <w:rsid w:val="008F7004"/>
    <w:rsid w:val="008F76CD"/>
    <w:rsid w:val="008F796E"/>
    <w:rsid w:val="00900F4D"/>
    <w:rsid w:val="00901B89"/>
    <w:rsid w:val="00902A94"/>
    <w:rsid w:val="0090403E"/>
    <w:rsid w:val="009046CD"/>
    <w:rsid w:val="009071FB"/>
    <w:rsid w:val="009116D1"/>
    <w:rsid w:val="0091208B"/>
    <w:rsid w:val="009120DE"/>
    <w:rsid w:val="0091220A"/>
    <w:rsid w:val="00913DE1"/>
    <w:rsid w:val="009143D9"/>
    <w:rsid w:val="009171CA"/>
    <w:rsid w:val="0091776F"/>
    <w:rsid w:val="00920CF0"/>
    <w:rsid w:val="00923635"/>
    <w:rsid w:val="00923E58"/>
    <w:rsid w:val="00924719"/>
    <w:rsid w:val="00924C9A"/>
    <w:rsid w:val="0092582B"/>
    <w:rsid w:val="00925EB3"/>
    <w:rsid w:val="0092659C"/>
    <w:rsid w:val="0092786A"/>
    <w:rsid w:val="00931064"/>
    <w:rsid w:val="00931597"/>
    <w:rsid w:val="009322B5"/>
    <w:rsid w:val="00932A02"/>
    <w:rsid w:val="00934AE4"/>
    <w:rsid w:val="00936B23"/>
    <w:rsid w:val="00942470"/>
    <w:rsid w:val="009435D9"/>
    <w:rsid w:val="00943D56"/>
    <w:rsid w:val="00944040"/>
    <w:rsid w:val="00944816"/>
    <w:rsid w:val="00944E8F"/>
    <w:rsid w:val="0094798B"/>
    <w:rsid w:val="00947FF8"/>
    <w:rsid w:val="009507D2"/>
    <w:rsid w:val="00952ABE"/>
    <w:rsid w:val="00952E85"/>
    <w:rsid w:val="00953DF1"/>
    <w:rsid w:val="00954BB4"/>
    <w:rsid w:val="0095591A"/>
    <w:rsid w:val="00956CB4"/>
    <w:rsid w:val="00957FFB"/>
    <w:rsid w:val="00960884"/>
    <w:rsid w:val="009616DC"/>
    <w:rsid w:val="00962377"/>
    <w:rsid w:val="00963461"/>
    <w:rsid w:val="00963837"/>
    <w:rsid w:val="009641AD"/>
    <w:rsid w:val="00964672"/>
    <w:rsid w:val="00964A4B"/>
    <w:rsid w:val="0096669E"/>
    <w:rsid w:val="0096673E"/>
    <w:rsid w:val="0096751E"/>
    <w:rsid w:val="00967798"/>
    <w:rsid w:val="00967ABF"/>
    <w:rsid w:val="00970739"/>
    <w:rsid w:val="0097121E"/>
    <w:rsid w:val="00972371"/>
    <w:rsid w:val="00974610"/>
    <w:rsid w:val="00977C7A"/>
    <w:rsid w:val="0098008F"/>
    <w:rsid w:val="009802A3"/>
    <w:rsid w:val="00982C64"/>
    <w:rsid w:val="00982C74"/>
    <w:rsid w:val="009830B0"/>
    <w:rsid w:val="00983984"/>
    <w:rsid w:val="00985145"/>
    <w:rsid w:val="00985C42"/>
    <w:rsid w:val="00987313"/>
    <w:rsid w:val="0099169E"/>
    <w:rsid w:val="009943BB"/>
    <w:rsid w:val="0099687D"/>
    <w:rsid w:val="00997064"/>
    <w:rsid w:val="009A173F"/>
    <w:rsid w:val="009A267D"/>
    <w:rsid w:val="009A317E"/>
    <w:rsid w:val="009A66C0"/>
    <w:rsid w:val="009A7106"/>
    <w:rsid w:val="009B0C77"/>
    <w:rsid w:val="009B3076"/>
    <w:rsid w:val="009B40F5"/>
    <w:rsid w:val="009B5292"/>
    <w:rsid w:val="009B5903"/>
    <w:rsid w:val="009B6BC7"/>
    <w:rsid w:val="009B70E4"/>
    <w:rsid w:val="009B77F6"/>
    <w:rsid w:val="009C101F"/>
    <w:rsid w:val="009C1E74"/>
    <w:rsid w:val="009C2648"/>
    <w:rsid w:val="009C2977"/>
    <w:rsid w:val="009C391E"/>
    <w:rsid w:val="009C3E44"/>
    <w:rsid w:val="009C576C"/>
    <w:rsid w:val="009C5902"/>
    <w:rsid w:val="009C618C"/>
    <w:rsid w:val="009C6511"/>
    <w:rsid w:val="009C6F5F"/>
    <w:rsid w:val="009C7363"/>
    <w:rsid w:val="009D07F8"/>
    <w:rsid w:val="009D1B3C"/>
    <w:rsid w:val="009D1CA7"/>
    <w:rsid w:val="009E191D"/>
    <w:rsid w:val="009E2455"/>
    <w:rsid w:val="009E2C08"/>
    <w:rsid w:val="009E3757"/>
    <w:rsid w:val="009E37A6"/>
    <w:rsid w:val="009E5C6E"/>
    <w:rsid w:val="009E63AC"/>
    <w:rsid w:val="009E75A2"/>
    <w:rsid w:val="009F0C84"/>
    <w:rsid w:val="009F17BE"/>
    <w:rsid w:val="009F1F09"/>
    <w:rsid w:val="009F476D"/>
    <w:rsid w:val="009F4BE2"/>
    <w:rsid w:val="009F4E2C"/>
    <w:rsid w:val="009F4E3C"/>
    <w:rsid w:val="009F5D9F"/>
    <w:rsid w:val="009F7102"/>
    <w:rsid w:val="00A00628"/>
    <w:rsid w:val="00A00D4D"/>
    <w:rsid w:val="00A01137"/>
    <w:rsid w:val="00A02D3B"/>
    <w:rsid w:val="00A042AA"/>
    <w:rsid w:val="00A04723"/>
    <w:rsid w:val="00A05B6E"/>
    <w:rsid w:val="00A06990"/>
    <w:rsid w:val="00A06AEC"/>
    <w:rsid w:val="00A0768E"/>
    <w:rsid w:val="00A10345"/>
    <w:rsid w:val="00A10592"/>
    <w:rsid w:val="00A1115D"/>
    <w:rsid w:val="00A112AF"/>
    <w:rsid w:val="00A113D8"/>
    <w:rsid w:val="00A118E7"/>
    <w:rsid w:val="00A12749"/>
    <w:rsid w:val="00A1485F"/>
    <w:rsid w:val="00A15337"/>
    <w:rsid w:val="00A16FF3"/>
    <w:rsid w:val="00A17DA4"/>
    <w:rsid w:val="00A20EBC"/>
    <w:rsid w:val="00A21297"/>
    <w:rsid w:val="00A2268A"/>
    <w:rsid w:val="00A22B36"/>
    <w:rsid w:val="00A249CD"/>
    <w:rsid w:val="00A27375"/>
    <w:rsid w:val="00A31340"/>
    <w:rsid w:val="00A32258"/>
    <w:rsid w:val="00A3311A"/>
    <w:rsid w:val="00A33A81"/>
    <w:rsid w:val="00A365C7"/>
    <w:rsid w:val="00A40249"/>
    <w:rsid w:val="00A403AC"/>
    <w:rsid w:val="00A40C6B"/>
    <w:rsid w:val="00A418AA"/>
    <w:rsid w:val="00A43BEC"/>
    <w:rsid w:val="00A43CA1"/>
    <w:rsid w:val="00A44D3F"/>
    <w:rsid w:val="00A4713E"/>
    <w:rsid w:val="00A47B1E"/>
    <w:rsid w:val="00A47C83"/>
    <w:rsid w:val="00A5228C"/>
    <w:rsid w:val="00A52DD2"/>
    <w:rsid w:val="00A533CC"/>
    <w:rsid w:val="00A53851"/>
    <w:rsid w:val="00A544A4"/>
    <w:rsid w:val="00A54877"/>
    <w:rsid w:val="00A553E2"/>
    <w:rsid w:val="00A558F1"/>
    <w:rsid w:val="00A60514"/>
    <w:rsid w:val="00A605C9"/>
    <w:rsid w:val="00A60929"/>
    <w:rsid w:val="00A61262"/>
    <w:rsid w:val="00A63BDC"/>
    <w:rsid w:val="00A65C49"/>
    <w:rsid w:val="00A71373"/>
    <w:rsid w:val="00A73616"/>
    <w:rsid w:val="00A73A85"/>
    <w:rsid w:val="00A76738"/>
    <w:rsid w:val="00A770D8"/>
    <w:rsid w:val="00A77658"/>
    <w:rsid w:val="00A80A6B"/>
    <w:rsid w:val="00A80A9B"/>
    <w:rsid w:val="00A80BE4"/>
    <w:rsid w:val="00A81319"/>
    <w:rsid w:val="00A814D4"/>
    <w:rsid w:val="00A81A59"/>
    <w:rsid w:val="00A834A5"/>
    <w:rsid w:val="00A84666"/>
    <w:rsid w:val="00A84D88"/>
    <w:rsid w:val="00A86135"/>
    <w:rsid w:val="00A864FB"/>
    <w:rsid w:val="00A9032B"/>
    <w:rsid w:val="00A903B7"/>
    <w:rsid w:val="00A90600"/>
    <w:rsid w:val="00A918E0"/>
    <w:rsid w:val="00A95BDD"/>
    <w:rsid w:val="00A95F67"/>
    <w:rsid w:val="00A96711"/>
    <w:rsid w:val="00AA01C2"/>
    <w:rsid w:val="00AA0C26"/>
    <w:rsid w:val="00AA3485"/>
    <w:rsid w:val="00AA41D5"/>
    <w:rsid w:val="00AA458F"/>
    <w:rsid w:val="00AA6858"/>
    <w:rsid w:val="00AA697D"/>
    <w:rsid w:val="00AB074B"/>
    <w:rsid w:val="00AB1F80"/>
    <w:rsid w:val="00AB2DDF"/>
    <w:rsid w:val="00AB31ED"/>
    <w:rsid w:val="00AB50FE"/>
    <w:rsid w:val="00AB5811"/>
    <w:rsid w:val="00AB5B95"/>
    <w:rsid w:val="00AB729E"/>
    <w:rsid w:val="00AB7E56"/>
    <w:rsid w:val="00AC043D"/>
    <w:rsid w:val="00AC3098"/>
    <w:rsid w:val="00AC3512"/>
    <w:rsid w:val="00AC4D60"/>
    <w:rsid w:val="00AC5B03"/>
    <w:rsid w:val="00AC7210"/>
    <w:rsid w:val="00AC79FD"/>
    <w:rsid w:val="00AC7B99"/>
    <w:rsid w:val="00AD064B"/>
    <w:rsid w:val="00AD0BFA"/>
    <w:rsid w:val="00AD1BC9"/>
    <w:rsid w:val="00AD29C4"/>
    <w:rsid w:val="00AD5487"/>
    <w:rsid w:val="00AD5672"/>
    <w:rsid w:val="00AD70E4"/>
    <w:rsid w:val="00AD7665"/>
    <w:rsid w:val="00AD78C4"/>
    <w:rsid w:val="00AE0F05"/>
    <w:rsid w:val="00AE0F18"/>
    <w:rsid w:val="00AE2B00"/>
    <w:rsid w:val="00AE42BA"/>
    <w:rsid w:val="00AE43BC"/>
    <w:rsid w:val="00AE4752"/>
    <w:rsid w:val="00AE47E2"/>
    <w:rsid w:val="00AF51C6"/>
    <w:rsid w:val="00AF5EE0"/>
    <w:rsid w:val="00AF7E40"/>
    <w:rsid w:val="00B01121"/>
    <w:rsid w:val="00B01DDA"/>
    <w:rsid w:val="00B02728"/>
    <w:rsid w:val="00B05348"/>
    <w:rsid w:val="00B05CBE"/>
    <w:rsid w:val="00B07EFA"/>
    <w:rsid w:val="00B07F97"/>
    <w:rsid w:val="00B111C2"/>
    <w:rsid w:val="00B119F9"/>
    <w:rsid w:val="00B132B9"/>
    <w:rsid w:val="00B17E57"/>
    <w:rsid w:val="00B20639"/>
    <w:rsid w:val="00B2205D"/>
    <w:rsid w:val="00B221AE"/>
    <w:rsid w:val="00B22499"/>
    <w:rsid w:val="00B247D2"/>
    <w:rsid w:val="00B248EF"/>
    <w:rsid w:val="00B24A36"/>
    <w:rsid w:val="00B26D4A"/>
    <w:rsid w:val="00B316F8"/>
    <w:rsid w:val="00B3345A"/>
    <w:rsid w:val="00B33CEF"/>
    <w:rsid w:val="00B35C85"/>
    <w:rsid w:val="00B401BF"/>
    <w:rsid w:val="00B41423"/>
    <w:rsid w:val="00B44556"/>
    <w:rsid w:val="00B45D11"/>
    <w:rsid w:val="00B516B5"/>
    <w:rsid w:val="00B5171F"/>
    <w:rsid w:val="00B51B3F"/>
    <w:rsid w:val="00B52F77"/>
    <w:rsid w:val="00B56345"/>
    <w:rsid w:val="00B5741D"/>
    <w:rsid w:val="00B60426"/>
    <w:rsid w:val="00B60664"/>
    <w:rsid w:val="00B6122E"/>
    <w:rsid w:val="00B613E6"/>
    <w:rsid w:val="00B614EA"/>
    <w:rsid w:val="00B6185E"/>
    <w:rsid w:val="00B639F4"/>
    <w:rsid w:val="00B642E9"/>
    <w:rsid w:val="00B643C5"/>
    <w:rsid w:val="00B67763"/>
    <w:rsid w:val="00B72155"/>
    <w:rsid w:val="00B7289C"/>
    <w:rsid w:val="00B72A75"/>
    <w:rsid w:val="00B73160"/>
    <w:rsid w:val="00B74220"/>
    <w:rsid w:val="00B76232"/>
    <w:rsid w:val="00B76378"/>
    <w:rsid w:val="00B76F8D"/>
    <w:rsid w:val="00B77173"/>
    <w:rsid w:val="00B778B9"/>
    <w:rsid w:val="00B83413"/>
    <w:rsid w:val="00B835C7"/>
    <w:rsid w:val="00B838D1"/>
    <w:rsid w:val="00B85705"/>
    <w:rsid w:val="00B85BE3"/>
    <w:rsid w:val="00B86AF1"/>
    <w:rsid w:val="00B873A7"/>
    <w:rsid w:val="00B87E10"/>
    <w:rsid w:val="00B926A7"/>
    <w:rsid w:val="00B92AC9"/>
    <w:rsid w:val="00B92D26"/>
    <w:rsid w:val="00B95340"/>
    <w:rsid w:val="00B95A33"/>
    <w:rsid w:val="00B97B59"/>
    <w:rsid w:val="00BA14F5"/>
    <w:rsid w:val="00BA2342"/>
    <w:rsid w:val="00BA2764"/>
    <w:rsid w:val="00BA2893"/>
    <w:rsid w:val="00BA2BC7"/>
    <w:rsid w:val="00BA35AA"/>
    <w:rsid w:val="00BA3A0E"/>
    <w:rsid w:val="00BA3FDA"/>
    <w:rsid w:val="00BA6525"/>
    <w:rsid w:val="00BB0B5C"/>
    <w:rsid w:val="00BB1BB0"/>
    <w:rsid w:val="00BB3475"/>
    <w:rsid w:val="00BB388A"/>
    <w:rsid w:val="00BB6EF0"/>
    <w:rsid w:val="00BC2F85"/>
    <w:rsid w:val="00BC3CFE"/>
    <w:rsid w:val="00BC5D63"/>
    <w:rsid w:val="00BC603E"/>
    <w:rsid w:val="00BC63AE"/>
    <w:rsid w:val="00BC6B6C"/>
    <w:rsid w:val="00BD0A0F"/>
    <w:rsid w:val="00BD1658"/>
    <w:rsid w:val="00BD3233"/>
    <w:rsid w:val="00BD4AFD"/>
    <w:rsid w:val="00BE12C5"/>
    <w:rsid w:val="00BE16F6"/>
    <w:rsid w:val="00BE2B88"/>
    <w:rsid w:val="00BE45FC"/>
    <w:rsid w:val="00BE4634"/>
    <w:rsid w:val="00BE5251"/>
    <w:rsid w:val="00BE529D"/>
    <w:rsid w:val="00BE557F"/>
    <w:rsid w:val="00BE669A"/>
    <w:rsid w:val="00BE6707"/>
    <w:rsid w:val="00BE7DDD"/>
    <w:rsid w:val="00BF0CE4"/>
    <w:rsid w:val="00BF1011"/>
    <w:rsid w:val="00BF10AA"/>
    <w:rsid w:val="00BF20E0"/>
    <w:rsid w:val="00BF22F2"/>
    <w:rsid w:val="00BF381E"/>
    <w:rsid w:val="00BF5999"/>
    <w:rsid w:val="00C02326"/>
    <w:rsid w:val="00C03304"/>
    <w:rsid w:val="00C03EEB"/>
    <w:rsid w:val="00C067B2"/>
    <w:rsid w:val="00C0691C"/>
    <w:rsid w:val="00C0778A"/>
    <w:rsid w:val="00C103CD"/>
    <w:rsid w:val="00C11205"/>
    <w:rsid w:val="00C11EBF"/>
    <w:rsid w:val="00C14D6A"/>
    <w:rsid w:val="00C172D3"/>
    <w:rsid w:val="00C20288"/>
    <w:rsid w:val="00C206AD"/>
    <w:rsid w:val="00C20821"/>
    <w:rsid w:val="00C214C2"/>
    <w:rsid w:val="00C22472"/>
    <w:rsid w:val="00C23019"/>
    <w:rsid w:val="00C2301D"/>
    <w:rsid w:val="00C24089"/>
    <w:rsid w:val="00C244A6"/>
    <w:rsid w:val="00C24B9F"/>
    <w:rsid w:val="00C2527D"/>
    <w:rsid w:val="00C25A3E"/>
    <w:rsid w:val="00C27652"/>
    <w:rsid w:val="00C2767B"/>
    <w:rsid w:val="00C32083"/>
    <w:rsid w:val="00C320A9"/>
    <w:rsid w:val="00C32267"/>
    <w:rsid w:val="00C32750"/>
    <w:rsid w:val="00C3502A"/>
    <w:rsid w:val="00C3577B"/>
    <w:rsid w:val="00C40054"/>
    <w:rsid w:val="00C4117F"/>
    <w:rsid w:val="00C427C6"/>
    <w:rsid w:val="00C42A25"/>
    <w:rsid w:val="00C42F65"/>
    <w:rsid w:val="00C44AFA"/>
    <w:rsid w:val="00C44CA5"/>
    <w:rsid w:val="00C45694"/>
    <w:rsid w:val="00C461F9"/>
    <w:rsid w:val="00C46339"/>
    <w:rsid w:val="00C4652B"/>
    <w:rsid w:val="00C47F74"/>
    <w:rsid w:val="00C51005"/>
    <w:rsid w:val="00C525AF"/>
    <w:rsid w:val="00C52978"/>
    <w:rsid w:val="00C52FB0"/>
    <w:rsid w:val="00C54814"/>
    <w:rsid w:val="00C6118A"/>
    <w:rsid w:val="00C62EEA"/>
    <w:rsid w:val="00C6356E"/>
    <w:rsid w:val="00C63881"/>
    <w:rsid w:val="00C63E79"/>
    <w:rsid w:val="00C641E7"/>
    <w:rsid w:val="00C64727"/>
    <w:rsid w:val="00C648E3"/>
    <w:rsid w:val="00C652B7"/>
    <w:rsid w:val="00C66393"/>
    <w:rsid w:val="00C67D9E"/>
    <w:rsid w:val="00C7067D"/>
    <w:rsid w:val="00C71360"/>
    <w:rsid w:val="00C72963"/>
    <w:rsid w:val="00C7335C"/>
    <w:rsid w:val="00C745B6"/>
    <w:rsid w:val="00C745C2"/>
    <w:rsid w:val="00C756A9"/>
    <w:rsid w:val="00C7612A"/>
    <w:rsid w:val="00C83ADD"/>
    <w:rsid w:val="00C84166"/>
    <w:rsid w:val="00C84656"/>
    <w:rsid w:val="00C861A0"/>
    <w:rsid w:val="00C8624D"/>
    <w:rsid w:val="00C9277B"/>
    <w:rsid w:val="00C93319"/>
    <w:rsid w:val="00C93EDD"/>
    <w:rsid w:val="00C9442A"/>
    <w:rsid w:val="00C94795"/>
    <w:rsid w:val="00C96EE4"/>
    <w:rsid w:val="00C97EB4"/>
    <w:rsid w:val="00CA0376"/>
    <w:rsid w:val="00CA42E4"/>
    <w:rsid w:val="00CA4B1A"/>
    <w:rsid w:val="00CA5E4A"/>
    <w:rsid w:val="00CB0A22"/>
    <w:rsid w:val="00CB23DC"/>
    <w:rsid w:val="00CB42E2"/>
    <w:rsid w:val="00CB657E"/>
    <w:rsid w:val="00CB70A9"/>
    <w:rsid w:val="00CB7273"/>
    <w:rsid w:val="00CB7691"/>
    <w:rsid w:val="00CC0332"/>
    <w:rsid w:val="00CC10D2"/>
    <w:rsid w:val="00CC1A3F"/>
    <w:rsid w:val="00CC1E45"/>
    <w:rsid w:val="00CC5B7C"/>
    <w:rsid w:val="00CC5CF3"/>
    <w:rsid w:val="00CC630C"/>
    <w:rsid w:val="00CC654E"/>
    <w:rsid w:val="00CD0CF8"/>
    <w:rsid w:val="00CD171C"/>
    <w:rsid w:val="00CD20F6"/>
    <w:rsid w:val="00CD27FC"/>
    <w:rsid w:val="00CD55B8"/>
    <w:rsid w:val="00CD5B79"/>
    <w:rsid w:val="00CD6058"/>
    <w:rsid w:val="00CD6BB1"/>
    <w:rsid w:val="00CD6FA7"/>
    <w:rsid w:val="00CD745A"/>
    <w:rsid w:val="00CD748E"/>
    <w:rsid w:val="00CD7749"/>
    <w:rsid w:val="00CD7CF7"/>
    <w:rsid w:val="00CE1B56"/>
    <w:rsid w:val="00CE31CD"/>
    <w:rsid w:val="00CE4B5A"/>
    <w:rsid w:val="00CE6CB2"/>
    <w:rsid w:val="00CF063C"/>
    <w:rsid w:val="00CF06AD"/>
    <w:rsid w:val="00CF1127"/>
    <w:rsid w:val="00CF2696"/>
    <w:rsid w:val="00CF5FE8"/>
    <w:rsid w:val="00CF62D5"/>
    <w:rsid w:val="00CF666C"/>
    <w:rsid w:val="00CF77E0"/>
    <w:rsid w:val="00CF79D5"/>
    <w:rsid w:val="00CF7AAD"/>
    <w:rsid w:val="00D00183"/>
    <w:rsid w:val="00D00792"/>
    <w:rsid w:val="00D00FBB"/>
    <w:rsid w:val="00D013E3"/>
    <w:rsid w:val="00D016BE"/>
    <w:rsid w:val="00D02B52"/>
    <w:rsid w:val="00D04876"/>
    <w:rsid w:val="00D04DFA"/>
    <w:rsid w:val="00D04E88"/>
    <w:rsid w:val="00D05D03"/>
    <w:rsid w:val="00D107AA"/>
    <w:rsid w:val="00D107EF"/>
    <w:rsid w:val="00D114A6"/>
    <w:rsid w:val="00D115B6"/>
    <w:rsid w:val="00D130FA"/>
    <w:rsid w:val="00D1401B"/>
    <w:rsid w:val="00D14E0D"/>
    <w:rsid w:val="00D1561E"/>
    <w:rsid w:val="00D1607C"/>
    <w:rsid w:val="00D17319"/>
    <w:rsid w:val="00D20415"/>
    <w:rsid w:val="00D211BD"/>
    <w:rsid w:val="00D24540"/>
    <w:rsid w:val="00D245D6"/>
    <w:rsid w:val="00D24FEE"/>
    <w:rsid w:val="00D25ECD"/>
    <w:rsid w:val="00D264CB"/>
    <w:rsid w:val="00D2669A"/>
    <w:rsid w:val="00D276B8"/>
    <w:rsid w:val="00D3025F"/>
    <w:rsid w:val="00D305AA"/>
    <w:rsid w:val="00D30E60"/>
    <w:rsid w:val="00D30FBF"/>
    <w:rsid w:val="00D32323"/>
    <w:rsid w:val="00D33DC0"/>
    <w:rsid w:val="00D33E25"/>
    <w:rsid w:val="00D34E2C"/>
    <w:rsid w:val="00D40547"/>
    <w:rsid w:val="00D40996"/>
    <w:rsid w:val="00D41738"/>
    <w:rsid w:val="00D417A2"/>
    <w:rsid w:val="00D420F3"/>
    <w:rsid w:val="00D434DA"/>
    <w:rsid w:val="00D44827"/>
    <w:rsid w:val="00D449B4"/>
    <w:rsid w:val="00D45804"/>
    <w:rsid w:val="00D460F2"/>
    <w:rsid w:val="00D47066"/>
    <w:rsid w:val="00D500D2"/>
    <w:rsid w:val="00D53D6B"/>
    <w:rsid w:val="00D54306"/>
    <w:rsid w:val="00D54CFC"/>
    <w:rsid w:val="00D54D3B"/>
    <w:rsid w:val="00D55AE2"/>
    <w:rsid w:val="00D57CAA"/>
    <w:rsid w:val="00D6114F"/>
    <w:rsid w:val="00D612FA"/>
    <w:rsid w:val="00D620A0"/>
    <w:rsid w:val="00D62766"/>
    <w:rsid w:val="00D62B36"/>
    <w:rsid w:val="00D62BC0"/>
    <w:rsid w:val="00D6385F"/>
    <w:rsid w:val="00D6651E"/>
    <w:rsid w:val="00D66A1F"/>
    <w:rsid w:val="00D676CD"/>
    <w:rsid w:val="00D71058"/>
    <w:rsid w:val="00D7155A"/>
    <w:rsid w:val="00D7216B"/>
    <w:rsid w:val="00D7253C"/>
    <w:rsid w:val="00D73443"/>
    <w:rsid w:val="00D7470D"/>
    <w:rsid w:val="00D75089"/>
    <w:rsid w:val="00D75600"/>
    <w:rsid w:val="00D75735"/>
    <w:rsid w:val="00D75EB7"/>
    <w:rsid w:val="00D771D3"/>
    <w:rsid w:val="00D800AA"/>
    <w:rsid w:val="00D806FD"/>
    <w:rsid w:val="00D80D19"/>
    <w:rsid w:val="00D80DEE"/>
    <w:rsid w:val="00D82EF0"/>
    <w:rsid w:val="00D83DF6"/>
    <w:rsid w:val="00D840F5"/>
    <w:rsid w:val="00D84574"/>
    <w:rsid w:val="00D84C7A"/>
    <w:rsid w:val="00D8761E"/>
    <w:rsid w:val="00D900A0"/>
    <w:rsid w:val="00D909FA"/>
    <w:rsid w:val="00D9139F"/>
    <w:rsid w:val="00D91969"/>
    <w:rsid w:val="00D91EC1"/>
    <w:rsid w:val="00D926C8"/>
    <w:rsid w:val="00D93BEF"/>
    <w:rsid w:val="00D951B6"/>
    <w:rsid w:val="00D955C8"/>
    <w:rsid w:val="00D95A32"/>
    <w:rsid w:val="00D9674C"/>
    <w:rsid w:val="00DA1204"/>
    <w:rsid w:val="00DA1AE6"/>
    <w:rsid w:val="00DA4EAC"/>
    <w:rsid w:val="00DB0034"/>
    <w:rsid w:val="00DB1B8A"/>
    <w:rsid w:val="00DB2423"/>
    <w:rsid w:val="00DB2D4D"/>
    <w:rsid w:val="00DB3090"/>
    <w:rsid w:val="00DB5B0E"/>
    <w:rsid w:val="00DB5BB3"/>
    <w:rsid w:val="00DB5D79"/>
    <w:rsid w:val="00DB735E"/>
    <w:rsid w:val="00DB754F"/>
    <w:rsid w:val="00DB78C7"/>
    <w:rsid w:val="00DB7E1D"/>
    <w:rsid w:val="00DC0FE2"/>
    <w:rsid w:val="00DC4A3B"/>
    <w:rsid w:val="00DC4AF0"/>
    <w:rsid w:val="00DC4E58"/>
    <w:rsid w:val="00DC5894"/>
    <w:rsid w:val="00DC5E2B"/>
    <w:rsid w:val="00DC693C"/>
    <w:rsid w:val="00DD25AF"/>
    <w:rsid w:val="00DD28ED"/>
    <w:rsid w:val="00DD2AFE"/>
    <w:rsid w:val="00DD6C31"/>
    <w:rsid w:val="00DE1F00"/>
    <w:rsid w:val="00DE2BF8"/>
    <w:rsid w:val="00DE47F4"/>
    <w:rsid w:val="00DE59B6"/>
    <w:rsid w:val="00DE5F93"/>
    <w:rsid w:val="00DE6926"/>
    <w:rsid w:val="00DF1E17"/>
    <w:rsid w:val="00DF3366"/>
    <w:rsid w:val="00DF3680"/>
    <w:rsid w:val="00DF3CF8"/>
    <w:rsid w:val="00DF3FA8"/>
    <w:rsid w:val="00DF5EAE"/>
    <w:rsid w:val="00DF6BB1"/>
    <w:rsid w:val="00DF7266"/>
    <w:rsid w:val="00DF7495"/>
    <w:rsid w:val="00E05EBD"/>
    <w:rsid w:val="00E078C2"/>
    <w:rsid w:val="00E07AA1"/>
    <w:rsid w:val="00E102C5"/>
    <w:rsid w:val="00E13629"/>
    <w:rsid w:val="00E136F7"/>
    <w:rsid w:val="00E16B3B"/>
    <w:rsid w:val="00E21C0B"/>
    <w:rsid w:val="00E25B3C"/>
    <w:rsid w:val="00E27CBB"/>
    <w:rsid w:val="00E30158"/>
    <w:rsid w:val="00E305D5"/>
    <w:rsid w:val="00E33BD8"/>
    <w:rsid w:val="00E347FF"/>
    <w:rsid w:val="00E373AB"/>
    <w:rsid w:val="00E4023F"/>
    <w:rsid w:val="00E4028F"/>
    <w:rsid w:val="00E404F1"/>
    <w:rsid w:val="00E4051F"/>
    <w:rsid w:val="00E4078E"/>
    <w:rsid w:val="00E40CB7"/>
    <w:rsid w:val="00E41340"/>
    <w:rsid w:val="00E42677"/>
    <w:rsid w:val="00E44786"/>
    <w:rsid w:val="00E44A22"/>
    <w:rsid w:val="00E44A75"/>
    <w:rsid w:val="00E46072"/>
    <w:rsid w:val="00E474ED"/>
    <w:rsid w:val="00E50F11"/>
    <w:rsid w:val="00E5244B"/>
    <w:rsid w:val="00E53302"/>
    <w:rsid w:val="00E54536"/>
    <w:rsid w:val="00E54C3D"/>
    <w:rsid w:val="00E54E7C"/>
    <w:rsid w:val="00E56121"/>
    <w:rsid w:val="00E600A0"/>
    <w:rsid w:val="00E606B8"/>
    <w:rsid w:val="00E60C50"/>
    <w:rsid w:val="00E616A2"/>
    <w:rsid w:val="00E62F91"/>
    <w:rsid w:val="00E63096"/>
    <w:rsid w:val="00E63923"/>
    <w:rsid w:val="00E646A2"/>
    <w:rsid w:val="00E64F35"/>
    <w:rsid w:val="00E65520"/>
    <w:rsid w:val="00E65F55"/>
    <w:rsid w:val="00E67057"/>
    <w:rsid w:val="00E735A2"/>
    <w:rsid w:val="00E76BEC"/>
    <w:rsid w:val="00E804E1"/>
    <w:rsid w:val="00E80BDE"/>
    <w:rsid w:val="00E80EC2"/>
    <w:rsid w:val="00E8109C"/>
    <w:rsid w:val="00E822C1"/>
    <w:rsid w:val="00E84521"/>
    <w:rsid w:val="00E86804"/>
    <w:rsid w:val="00E87B04"/>
    <w:rsid w:val="00E9035F"/>
    <w:rsid w:val="00E917E1"/>
    <w:rsid w:val="00E919E6"/>
    <w:rsid w:val="00E94A2E"/>
    <w:rsid w:val="00E94DA8"/>
    <w:rsid w:val="00E95D02"/>
    <w:rsid w:val="00E9666E"/>
    <w:rsid w:val="00E96E78"/>
    <w:rsid w:val="00EA053D"/>
    <w:rsid w:val="00EA0DDD"/>
    <w:rsid w:val="00EA1DA5"/>
    <w:rsid w:val="00EA1F34"/>
    <w:rsid w:val="00EA27B2"/>
    <w:rsid w:val="00EA29D1"/>
    <w:rsid w:val="00EA34AF"/>
    <w:rsid w:val="00EA36DE"/>
    <w:rsid w:val="00EA397C"/>
    <w:rsid w:val="00EA39C1"/>
    <w:rsid w:val="00EA3B94"/>
    <w:rsid w:val="00EA3C84"/>
    <w:rsid w:val="00EA52FD"/>
    <w:rsid w:val="00EA541C"/>
    <w:rsid w:val="00EA58B1"/>
    <w:rsid w:val="00EA6C75"/>
    <w:rsid w:val="00EA7FBD"/>
    <w:rsid w:val="00EB1122"/>
    <w:rsid w:val="00EB3E87"/>
    <w:rsid w:val="00EB50CD"/>
    <w:rsid w:val="00EB54AE"/>
    <w:rsid w:val="00EB5804"/>
    <w:rsid w:val="00EB7675"/>
    <w:rsid w:val="00EB7E6B"/>
    <w:rsid w:val="00EC057A"/>
    <w:rsid w:val="00EC0AE2"/>
    <w:rsid w:val="00EC1B08"/>
    <w:rsid w:val="00EC2810"/>
    <w:rsid w:val="00EC2FFA"/>
    <w:rsid w:val="00EC5839"/>
    <w:rsid w:val="00ED29D5"/>
    <w:rsid w:val="00ED2BBA"/>
    <w:rsid w:val="00ED4CEA"/>
    <w:rsid w:val="00ED5583"/>
    <w:rsid w:val="00ED5B41"/>
    <w:rsid w:val="00EE0B57"/>
    <w:rsid w:val="00EE0CE1"/>
    <w:rsid w:val="00EE2301"/>
    <w:rsid w:val="00EE45C9"/>
    <w:rsid w:val="00EE4B8F"/>
    <w:rsid w:val="00EE4CFA"/>
    <w:rsid w:val="00EE62A1"/>
    <w:rsid w:val="00EE6E8D"/>
    <w:rsid w:val="00EE701F"/>
    <w:rsid w:val="00EE7297"/>
    <w:rsid w:val="00EE7589"/>
    <w:rsid w:val="00EF15D5"/>
    <w:rsid w:val="00EF279B"/>
    <w:rsid w:val="00EF2DBB"/>
    <w:rsid w:val="00EF358F"/>
    <w:rsid w:val="00EF5C0F"/>
    <w:rsid w:val="00EF5E51"/>
    <w:rsid w:val="00EF60F7"/>
    <w:rsid w:val="00EF6BC8"/>
    <w:rsid w:val="00EF6F23"/>
    <w:rsid w:val="00EF6F3E"/>
    <w:rsid w:val="00F003A5"/>
    <w:rsid w:val="00F01795"/>
    <w:rsid w:val="00F0319F"/>
    <w:rsid w:val="00F05815"/>
    <w:rsid w:val="00F07047"/>
    <w:rsid w:val="00F072C0"/>
    <w:rsid w:val="00F072E4"/>
    <w:rsid w:val="00F0788C"/>
    <w:rsid w:val="00F07A93"/>
    <w:rsid w:val="00F106FA"/>
    <w:rsid w:val="00F10E1D"/>
    <w:rsid w:val="00F10F0C"/>
    <w:rsid w:val="00F134C2"/>
    <w:rsid w:val="00F13E3C"/>
    <w:rsid w:val="00F1457A"/>
    <w:rsid w:val="00F145E0"/>
    <w:rsid w:val="00F2094E"/>
    <w:rsid w:val="00F23E61"/>
    <w:rsid w:val="00F25539"/>
    <w:rsid w:val="00F25BF3"/>
    <w:rsid w:val="00F27592"/>
    <w:rsid w:val="00F336A5"/>
    <w:rsid w:val="00F345AF"/>
    <w:rsid w:val="00F349EF"/>
    <w:rsid w:val="00F34B7E"/>
    <w:rsid w:val="00F34EB0"/>
    <w:rsid w:val="00F3631C"/>
    <w:rsid w:val="00F36BB3"/>
    <w:rsid w:val="00F371EA"/>
    <w:rsid w:val="00F374BC"/>
    <w:rsid w:val="00F407B3"/>
    <w:rsid w:val="00F407FC"/>
    <w:rsid w:val="00F40F9A"/>
    <w:rsid w:val="00F41D29"/>
    <w:rsid w:val="00F4208F"/>
    <w:rsid w:val="00F42538"/>
    <w:rsid w:val="00F42EEE"/>
    <w:rsid w:val="00F433B1"/>
    <w:rsid w:val="00F4370D"/>
    <w:rsid w:val="00F452C1"/>
    <w:rsid w:val="00F462CD"/>
    <w:rsid w:val="00F47014"/>
    <w:rsid w:val="00F5150D"/>
    <w:rsid w:val="00F51DB8"/>
    <w:rsid w:val="00F52122"/>
    <w:rsid w:val="00F54175"/>
    <w:rsid w:val="00F54A21"/>
    <w:rsid w:val="00F5518D"/>
    <w:rsid w:val="00F55F67"/>
    <w:rsid w:val="00F566A8"/>
    <w:rsid w:val="00F56940"/>
    <w:rsid w:val="00F56A9D"/>
    <w:rsid w:val="00F56C6B"/>
    <w:rsid w:val="00F62C5A"/>
    <w:rsid w:val="00F64421"/>
    <w:rsid w:val="00F66CA3"/>
    <w:rsid w:val="00F67164"/>
    <w:rsid w:val="00F67512"/>
    <w:rsid w:val="00F67B50"/>
    <w:rsid w:val="00F70BB4"/>
    <w:rsid w:val="00F71628"/>
    <w:rsid w:val="00F723DC"/>
    <w:rsid w:val="00F729BF"/>
    <w:rsid w:val="00F740CA"/>
    <w:rsid w:val="00F742D2"/>
    <w:rsid w:val="00F74749"/>
    <w:rsid w:val="00F753B0"/>
    <w:rsid w:val="00F75638"/>
    <w:rsid w:val="00F759F8"/>
    <w:rsid w:val="00F75F88"/>
    <w:rsid w:val="00F76288"/>
    <w:rsid w:val="00F77BE5"/>
    <w:rsid w:val="00F77D43"/>
    <w:rsid w:val="00F818BA"/>
    <w:rsid w:val="00F81CE4"/>
    <w:rsid w:val="00F81F7F"/>
    <w:rsid w:val="00F86012"/>
    <w:rsid w:val="00F8638B"/>
    <w:rsid w:val="00F90F7A"/>
    <w:rsid w:val="00F9152E"/>
    <w:rsid w:val="00F92483"/>
    <w:rsid w:val="00F92EC0"/>
    <w:rsid w:val="00F93426"/>
    <w:rsid w:val="00F94E0F"/>
    <w:rsid w:val="00F94F64"/>
    <w:rsid w:val="00F95253"/>
    <w:rsid w:val="00F95C45"/>
    <w:rsid w:val="00FA0D1C"/>
    <w:rsid w:val="00FA5DA3"/>
    <w:rsid w:val="00FA6641"/>
    <w:rsid w:val="00FA6A09"/>
    <w:rsid w:val="00FA70ED"/>
    <w:rsid w:val="00FA7AC2"/>
    <w:rsid w:val="00FA7B7C"/>
    <w:rsid w:val="00FB045A"/>
    <w:rsid w:val="00FB0FF1"/>
    <w:rsid w:val="00FB12B7"/>
    <w:rsid w:val="00FB2737"/>
    <w:rsid w:val="00FB783D"/>
    <w:rsid w:val="00FB7F93"/>
    <w:rsid w:val="00FC07CB"/>
    <w:rsid w:val="00FC155E"/>
    <w:rsid w:val="00FC2396"/>
    <w:rsid w:val="00FC24C0"/>
    <w:rsid w:val="00FC2619"/>
    <w:rsid w:val="00FC2F0D"/>
    <w:rsid w:val="00FC2F67"/>
    <w:rsid w:val="00FC2FA8"/>
    <w:rsid w:val="00FC366F"/>
    <w:rsid w:val="00FC4BDF"/>
    <w:rsid w:val="00FC532B"/>
    <w:rsid w:val="00FC5C01"/>
    <w:rsid w:val="00FD1D96"/>
    <w:rsid w:val="00FD23B9"/>
    <w:rsid w:val="00FD29C7"/>
    <w:rsid w:val="00FD3041"/>
    <w:rsid w:val="00FD39DF"/>
    <w:rsid w:val="00FD676C"/>
    <w:rsid w:val="00FD706F"/>
    <w:rsid w:val="00FD7C27"/>
    <w:rsid w:val="00FE0904"/>
    <w:rsid w:val="00FE0BCD"/>
    <w:rsid w:val="00FE1434"/>
    <w:rsid w:val="00FE14CB"/>
    <w:rsid w:val="00FE169B"/>
    <w:rsid w:val="00FE1C20"/>
    <w:rsid w:val="00FE384A"/>
    <w:rsid w:val="00FE4844"/>
    <w:rsid w:val="00FE4B0D"/>
    <w:rsid w:val="00FE4B3E"/>
    <w:rsid w:val="00FE519E"/>
    <w:rsid w:val="00FE64E5"/>
    <w:rsid w:val="00FE6D00"/>
    <w:rsid w:val="00FE6DD5"/>
    <w:rsid w:val="00FE7B08"/>
    <w:rsid w:val="00FF05F3"/>
    <w:rsid w:val="00FF20C4"/>
    <w:rsid w:val="00FF2675"/>
    <w:rsid w:val="00FF380A"/>
    <w:rsid w:val="00FF40DF"/>
    <w:rsid w:val="00FF423E"/>
    <w:rsid w:val="00FF5024"/>
    <w:rsid w:val="00FF63DC"/>
    <w:rsid w:val="00FF6B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6AF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e à puces retrait droite,Z podkreśleniem,punk 1,Nag 1,Numerowanie,Z lewej:  0,63 cm,Wysunięcie:  0,Akapit z listą3,Akapit z listą11,Obiekt,List Paragraph1,List Paragraph,times"/>
    <w:basedOn w:val="Normalny"/>
    <w:link w:val="AkapitzlistZnak"/>
    <w:uiPriority w:val="99"/>
    <w:qFormat/>
    <w:rsid w:val="00466AF3"/>
    <w:pPr>
      <w:ind w:left="720"/>
      <w:contextualSpacing/>
    </w:pPr>
  </w:style>
  <w:style w:type="character" w:customStyle="1" w:styleId="AkapitzlistZnak">
    <w:name w:val="Akapit z listą Znak"/>
    <w:aliases w:val="Liste à puces retrait droite Znak,Z podkreśleniem Znak,punk 1 Znak,Nag 1 Znak,Numerowanie Znak,Z lewej:  0 Znak,63 cm Znak,Wysunięcie:  0 Znak,Akapit z listą3 Znak,Akapit z listą11 Znak,Obiekt Znak,List Paragraph1 Znak,times Znak"/>
    <w:link w:val="Akapitzlist"/>
    <w:uiPriority w:val="99"/>
    <w:qFormat/>
    <w:locked/>
    <w:rsid w:val="00BC6B6C"/>
  </w:style>
  <w:style w:type="character" w:styleId="Hipercze">
    <w:name w:val="Hyperlink"/>
    <w:basedOn w:val="Domylnaczcionkaakapitu"/>
    <w:uiPriority w:val="99"/>
    <w:unhideWhenUsed/>
    <w:rsid w:val="00D9674C"/>
    <w:rPr>
      <w:color w:val="0000FF" w:themeColor="hyperlink"/>
      <w:u w:val="single"/>
    </w:rPr>
  </w:style>
  <w:style w:type="paragraph" w:styleId="Nagwek">
    <w:name w:val="header"/>
    <w:basedOn w:val="Normalny"/>
    <w:link w:val="NagwekZnak"/>
    <w:uiPriority w:val="99"/>
    <w:unhideWhenUsed/>
    <w:rsid w:val="00F95C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5C45"/>
  </w:style>
  <w:style w:type="paragraph" w:styleId="Stopka">
    <w:name w:val="footer"/>
    <w:basedOn w:val="Normalny"/>
    <w:link w:val="StopkaZnak"/>
    <w:uiPriority w:val="99"/>
    <w:unhideWhenUsed/>
    <w:rsid w:val="00F95C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5C45"/>
  </w:style>
  <w:style w:type="character" w:customStyle="1" w:styleId="Brak">
    <w:name w:val="Brak"/>
    <w:rsid w:val="00027337"/>
  </w:style>
  <w:style w:type="character" w:customStyle="1" w:styleId="apple-style-span">
    <w:name w:val="apple-style-span"/>
    <w:basedOn w:val="Domylnaczcionkaakapitu"/>
    <w:rsid w:val="00027337"/>
  </w:style>
  <w:style w:type="paragraph" w:customStyle="1" w:styleId="Toczyskiej104">
    <w:name w:val="Tołczyńskiej 104"/>
    <w:basedOn w:val="Akapitzlist"/>
    <w:qFormat/>
    <w:rsid w:val="00877A62"/>
    <w:pPr>
      <w:numPr>
        <w:numId w:val="4"/>
      </w:numPr>
      <w:spacing w:after="120" w:line="260" w:lineRule="exact"/>
      <w:jc w:val="both"/>
    </w:pPr>
    <w:rPr>
      <w:rFonts w:ascii="Arial" w:hAnsi="Arial" w:cs="Arial"/>
      <w:sz w:val="20"/>
      <w:szCs w:val="20"/>
    </w:rPr>
  </w:style>
  <w:style w:type="paragraph" w:styleId="Tekstdymka">
    <w:name w:val="Balloon Text"/>
    <w:basedOn w:val="Normalny"/>
    <w:link w:val="TekstdymkaZnak"/>
    <w:uiPriority w:val="99"/>
    <w:semiHidden/>
    <w:unhideWhenUsed/>
    <w:rsid w:val="005A33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33D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E1F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1F00"/>
    <w:rPr>
      <w:sz w:val="20"/>
      <w:szCs w:val="20"/>
    </w:rPr>
  </w:style>
  <w:style w:type="character" w:styleId="Odwoanieprzypisukocowego">
    <w:name w:val="endnote reference"/>
    <w:basedOn w:val="Domylnaczcionkaakapitu"/>
    <w:uiPriority w:val="99"/>
    <w:semiHidden/>
    <w:unhideWhenUsed/>
    <w:rsid w:val="00DE1F00"/>
    <w:rPr>
      <w:vertAlign w:val="superscript"/>
    </w:rPr>
  </w:style>
  <w:style w:type="character" w:styleId="Uwydatnienie">
    <w:name w:val="Emphasis"/>
    <w:basedOn w:val="Domylnaczcionkaakapitu"/>
    <w:uiPriority w:val="20"/>
    <w:qFormat/>
    <w:rsid w:val="008D7370"/>
    <w:rPr>
      <w:i/>
      <w:iCs/>
    </w:rPr>
  </w:style>
  <w:style w:type="paragraph" w:customStyle="1" w:styleId="text-justify">
    <w:name w:val="text-justify"/>
    <w:basedOn w:val="Normalny"/>
    <w:rsid w:val="008D73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E672E"/>
    <w:pPr>
      <w:autoSpaceDE w:val="0"/>
      <w:autoSpaceDN w:val="0"/>
      <w:adjustRightInd w:val="0"/>
      <w:spacing w:after="0" w:line="240" w:lineRule="auto"/>
    </w:pPr>
    <w:rPr>
      <w:rFonts w:ascii="Courier New" w:hAnsi="Courier New" w:cs="Courier New"/>
      <w:color w:val="000000"/>
      <w:sz w:val="24"/>
      <w:szCs w:val="24"/>
    </w:rPr>
  </w:style>
  <w:style w:type="paragraph" w:styleId="Tekstpodstawowy3">
    <w:name w:val="Body Text 3"/>
    <w:basedOn w:val="Normalny"/>
    <w:link w:val="Tekstpodstawowy3Znak"/>
    <w:rsid w:val="00BC6B6C"/>
    <w:pPr>
      <w:spacing w:after="0" w:line="240" w:lineRule="auto"/>
    </w:pPr>
    <w:rPr>
      <w:rFonts w:ascii="Arial" w:eastAsia="Times New Roman" w:hAnsi="Arial" w:cs="Times New Roman"/>
      <w:szCs w:val="24"/>
    </w:rPr>
  </w:style>
  <w:style w:type="character" w:customStyle="1" w:styleId="Tekstpodstawowy3Znak">
    <w:name w:val="Tekst podstawowy 3 Znak"/>
    <w:basedOn w:val="Domylnaczcionkaakapitu"/>
    <w:link w:val="Tekstpodstawowy3"/>
    <w:rsid w:val="00BC6B6C"/>
    <w:rPr>
      <w:rFonts w:ascii="Arial" w:eastAsia="Times New Roman" w:hAnsi="Arial" w:cs="Times New Roman"/>
      <w:szCs w:val="24"/>
    </w:rPr>
  </w:style>
  <w:style w:type="character" w:customStyle="1" w:styleId="FontStyle14">
    <w:name w:val="Font Style14"/>
    <w:uiPriority w:val="99"/>
    <w:rsid w:val="00C244A6"/>
    <w:rPr>
      <w:rFonts w:ascii="Arial" w:hAnsi="Arial" w:cs="Arial"/>
      <w:sz w:val="18"/>
      <w:szCs w:val="18"/>
    </w:rPr>
  </w:style>
  <w:style w:type="table" w:styleId="Tabela-Siatka">
    <w:name w:val="Table Grid"/>
    <w:basedOn w:val="Standardowy"/>
    <w:uiPriority w:val="59"/>
    <w:rsid w:val="00542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8613516">
      <w:bodyDiv w:val="1"/>
      <w:marLeft w:val="0"/>
      <w:marRight w:val="0"/>
      <w:marTop w:val="0"/>
      <w:marBottom w:val="0"/>
      <w:divBdr>
        <w:top w:val="none" w:sz="0" w:space="0" w:color="auto"/>
        <w:left w:val="none" w:sz="0" w:space="0" w:color="auto"/>
        <w:bottom w:val="none" w:sz="0" w:space="0" w:color="auto"/>
        <w:right w:val="none" w:sz="0" w:space="0" w:color="auto"/>
      </w:divBdr>
      <w:divsChild>
        <w:div w:id="1905988833">
          <w:marLeft w:val="0"/>
          <w:marRight w:val="0"/>
          <w:marTop w:val="280"/>
          <w:marBottom w:val="0"/>
          <w:divBdr>
            <w:top w:val="none" w:sz="0" w:space="0" w:color="auto"/>
            <w:left w:val="none" w:sz="0" w:space="0" w:color="auto"/>
            <w:bottom w:val="none" w:sz="0" w:space="0" w:color="auto"/>
            <w:right w:val="none" w:sz="0" w:space="0" w:color="auto"/>
          </w:divBdr>
        </w:div>
        <w:div w:id="381948630">
          <w:marLeft w:val="0"/>
          <w:marRight w:val="0"/>
          <w:marTop w:val="280"/>
          <w:marBottom w:val="119"/>
          <w:divBdr>
            <w:top w:val="none" w:sz="0" w:space="0" w:color="auto"/>
            <w:left w:val="none" w:sz="0" w:space="0" w:color="auto"/>
            <w:bottom w:val="none" w:sz="0" w:space="0" w:color="auto"/>
            <w:right w:val="none" w:sz="0" w:space="0" w:color="auto"/>
          </w:divBdr>
        </w:div>
        <w:div w:id="404230403">
          <w:marLeft w:val="0"/>
          <w:marRight w:val="0"/>
          <w:marTop w:val="280"/>
          <w:marBottom w:val="119"/>
          <w:divBdr>
            <w:top w:val="none" w:sz="0" w:space="0" w:color="auto"/>
            <w:left w:val="none" w:sz="0" w:space="0" w:color="auto"/>
            <w:bottom w:val="none" w:sz="0" w:space="0" w:color="auto"/>
            <w:right w:val="none" w:sz="0" w:space="0" w:color="auto"/>
          </w:divBdr>
        </w:div>
        <w:div w:id="1014382023">
          <w:marLeft w:val="0"/>
          <w:marRight w:val="0"/>
          <w:marTop w:val="280"/>
          <w:marBottom w:val="119"/>
          <w:divBdr>
            <w:top w:val="none" w:sz="0" w:space="0" w:color="auto"/>
            <w:left w:val="none" w:sz="0" w:space="0" w:color="auto"/>
            <w:bottom w:val="none" w:sz="0" w:space="0" w:color="auto"/>
            <w:right w:val="none" w:sz="0" w:space="0" w:color="auto"/>
          </w:divBdr>
        </w:div>
        <w:div w:id="170923015">
          <w:marLeft w:val="0"/>
          <w:marRight w:val="0"/>
          <w:marTop w:val="280"/>
          <w:marBottom w:val="119"/>
          <w:divBdr>
            <w:top w:val="none" w:sz="0" w:space="0" w:color="auto"/>
            <w:left w:val="none" w:sz="0" w:space="0" w:color="auto"/>
            <w:bottom w:val="none" w:sz="0" w:space="0" w:color="auto"/>
            <w:right w:val="none" w:sz="0" w:space="0" w:color="auto"/>
          </w:divBdr>
        </w:div>
        <w:div w:id="1753966401">
          <w:marLeft w:val="0"/>
          <w:marRight w:val="0"/>
          <w:marTop w:val="280"/>
          <w:marBottom w:val="119"/>
          <w:divBdr>
            <w:top w:val="none" w:sz="0" w:space="0" w:color="auto"/>
            <w:left w:val="none" w:sz="0" w:space="0" w:color="auto"/>
            <w:bottom w:val="none" w:sz="0" w:space="0" w:color="auto"/>
            <w:right w:val="none" w:sz="0" w:space="0" w:color="auto"/>
          </w:divBdr>
        </w:div>
        <w:div w:id="1129085646">
          <w:marLeft w:val="0"/>
          <w:marRight w:val="0"/>
          <w:marTop w:val="280"/>
          <w:marBottom w:val="119"/>
          <w:divBdr>
            <w:top w:val="none" w:sz="0" w:space="0" w:color="auto"/>
            <w:left w:val="none" w:sz="0" w:space="0" w:color="auto"/>
            <w:bottom w:val="none" w:sz="0" w:space="0" w:color="auto"/>
            <w:right w:val="none" w:sz="0" w:space="0" w:color="auto"/>
          </w:divBdr>
        </w:div>
        <w:div w:id="1311905363">
          <w:marLeft w:val="0"/>
          <w:marRight w:val="0"/>
          <w:marTop w:val="280"/>
          <w:marBottom w:val="119"/>
          <w:divBdr>
            <w:top w:val="none" w:sz="0" w:space="0" w:color="auto"/>
            <w:left w:val="none" w:sz="0" w:space="0" w:color="auto"/>
            <w:bottom w:val="none" w:sz="0" w:space="0" w:color="auto"/>
            <w:right w:val="none" w:sz="0" w:space="0" w:color="auto"/>
          </w:divBdr>
        </w:div>
        <w:div w:id="1925798894">
          <w:marLeft w:val="0"/>
          <w:marRight w:val="0"/>
          <w:marTop w:val="280"/>
          <w:marBottom w:val="119"/>
          <w:divBdr>
            <w:top w:val="none" w:sz="0" w:space="0" w:color="auto"/>
            <w:left w:val="none" w:sz="0" w:space="0" w:color="auto"/>
            <w:bottom w:val="none" w:sz="0" w:space="0" w:color="auto"/>
            <w:right w:val="none" w:sz="0" w:space="0" w:color="auto"/>
          </w:divBdr>
        </w:div>
        <w:div w:id="1875917877">
          <w:marLeft w:val="0"/>
          <w:marRight w:val="0"/>
          <w:marTop w:val="280"/>
          <w:marBottom w:val="119"/>
          <w:divBdr>
            <w:top w:val="none" w:sz="0" w:space="0" w:color="auto"/>
            <w:left w:val="none" w:sz="0" w:space="0" w:color="auto"/>
            <w:bottom w:val="none" w:sz="0" w:space="0" w:color="auto"/>
            <w:right w:val="none" w:sz="0" w:space="0" w:color="auto"/>
          </w:divBdr>
        </w:div>
        <w:div w:id="1368987443">
          <w:marLeft w:val="0"/>
          <w:marRight w:val="0"/>
          <w:marTop w:val="280"/>
          <w:marBottom w:val="119"/>
          <w:divBdr>
            <w:top w:val="none" w:sz="0" w:space="0" w:color="auto"/>
            <w:left w:val="none" w:sz="0" w:space="0" w:color="auto"/>
            <w:bottom w:val="none" w:sz="0" w:space="0" w:color="auto"/>
            <w:right w:val="none" w:sz="0" w:space="0" w:color="auto"/>
          </w:divBdr>
        </w:div>
        <w:div w:id="533813061">
          <w:marLeft w:val="0"/>
          <w:marRight w:val="0"/>
          <w:marTop w:val="280"/>
          <w:marBottom w:val="119"/>
          <w:divBdr>
            <w:top w:val="none" w:sz="0" w:space="0" w:color="auto"/>
            <w:left w:val="none" w:sz="0" w:space="0" w:color="auto"/>
            <w:bottom w:val="none" w:sz="0" w:space="0" w:color="auto"/>
            <w:right w:val="none" w:sz="0" w:space="0" w:color="auto"/>
          </w:divBdr>
        </w:div>
        <w:div w:id="564532780">
          <w:marLeft w:val="0"/>
          <w:marRight w:val="0"/>
          <w:marTop w:val="280"/>
          <w:marBottom w:val="119"/>
          <w:divBdr>
            <w:top w:val="none" w:sz="0" w:space="0" w:color="auto"/>
            <w:left w:val="none" w:sz="0" w:space="0" w:color="auto"/>
            <w:bottom w:val="none" w:sz="0" w:space="0" w:color="auto"/>
            <w:right w:val="none" w:sz="0" w:space="0" w:color="auto"/>
          </w:divBdr>
        </w:div>
        <w:div w:id="1880511758">
          <w:marLeft w:val="0"/>
          <w:marRight w:val="0"/>
          <w:marTop w:val="280"/>
          <w:marBottom w:val="119"/>
          <w:divBdr>
            <w:top w:val="none" w:sz="0" w:space="0" w:color="auto"/>
            <w:left w:val="none" w:sz="0" w:space="0" w:color="auto"/>
            <w:bottom w:val="none" w:sz="0" w:space="0" w:color="auto"/>
            <w:right w:val="none" w:sz="0" w:space="0" w:color="auto"/>
          </w:divBdr>
        </w:div>
      </w:divsChild>
    </w:div>
    <w:div w:id="621039382">
      <w:bodyDiv w:val="1"/>
      <w:marLeft w:val="0"/>
      <w:marRight w:val="0"/>
      <w:marTop w:val="0"/>
      <w:marBottom w:val="0"/>
      <w:divBdr>
        <w:top w:val="none" w:sz="0" w:space="0" w:color="auto"/>
        <w:left w:val="none" w:sz="0" w:space="0" w:color="auto"/>
        <w:bottom w:val="none" w:sz="0" w:space="0" w:color="auto"/>
        <w:right w:val="none" w:sz="0" w:space="0" w:color="auto"/>
      </w:divBdr>
      <w:divsChild>
        <w:div w:id="712198575">
          <w:marLeft w:val="360"/>
          <w:marRight w:val="0"/>
          <w:marTop w:val="0"/>
          <w:marBottom w:val="0"/>
          <w:divBdr>
            <w:top w:val="none" w:sz="0" w:space="0" w:color="auto"/>
            <w:left w:val="none" w:sz="0" w:space="0" w:color="auto"/>
            <w:bottom w:val="none" w:sz="0" w:space="0" w:color="auto"/>
            <w:right w:val="none" w:sz="0" w:space="0" w:color="auto"/>
          </w:divBdr>
          <w:divsChild>
            <w:div w:id="2090541963">
              <w:marLeft w:val="0"/>
              <w:marRight w:val="0"/>
              <w:marTop w:val="0"/>
              <w:marBottom w:val="0"/>
              <w:divBdr>
                <w:top w:val="none" w:sz="0" w:space="0" w:color="auto"/>
                <w:left w:val="none" w:sz="0" w:space="0" w:color="auto"/>
                <w:bottom w:val="none" w:sz="0" w:space="0" w:color="auto"/>
                <w:right w:val="none" w:sz="0" w:space="0" w:color="auto"/>
              </w:divBdr>
            </w:div>
          </w:divsChild>
        </w:div>
        <w:div w:id="1235435102">
          <w:marLeft w:val="360"/>
          <w:marRight w:val="0"/>
          <w:marTop w:val="0"/>
          <w:marBottom w:val="0"/>
          <w:divBdr>
            <w:top w:val="none" w:sz="0" w:space="0" w:color="auto"/>
            <w:left w:val="none" w:sz="0" w:space="0" w:color="auto"/>
            <w:bottom w:val="none" w:sz="0" w:space="0" w:color="auto"/>
            <w:right w:val="none" w:sz="0" w:space="0" w:color="auto"/>
          </w:divBdr>
          <w:divsChild>
            <w:div w:id="1275482139">
              <w:marLeft w:val="0"/>
              <w:marRight w:val="0"/>
              <w:marTop w:val="0"/>
              <w:marBottom w:val="0"/>
              <w:divBdr>
                <w:top w:val="none" w:sz="0" w:space="0" w:color="auto"/>
                <w:left w:val="none" w:sz="0" w:space="0" w:color="auto"/>
                <w:bottom w:val="none" w:sz="0" w:space="0" w:color="auto"/>
                <w:right w:val="none" w:sz="0" w:space="0" w:color="auto"/>
              </w:divBdr>
            </w:div>
          </w:divsChild>
        </w:div>
        <w:div w:id="692191366">
          <w:marLeft w:val="360"/>
          <w:marRight w:val="0"/>
          <w:marTop w:val="0"/>
          <w:marBottom w:val="0"/>
          <w:divBdr>
            <w:top w:val="none" w:sz="0" w:space="0" w:color="auto"/>
            <w:left w:val="none" w:sz="0" w:space="0" w:color="auto"/>
            <w:bottom w:val="none" w:sz="0" w:space="0" w:color="auto"/>
            <w:right w:val="none" w:sz="0" w:space="0" w:color="auto"/>
          </w:divBdr>
          <w:divsChild>
            <w:div w:id="6327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351">
      <w:bodyDiv w:val="1"/>
      <w:marLeft w:val="0"/>
      <w:marRight w:val="0"/>
      <w:marTop w:val="0"/>
      <w:marBottom w:val="0"/>
      <w:divBdr>
        <w:top w:val="none" w:sz="0" w:space="0" w:color="auto"/>
        <w:left w:val="none" w:sz="0" w:space="0" w:color="auto"/>
        <w:bottom w:val="none" w:sz="0" w:space="0" w:color="auto"/>
        <w:right w:val="none" w:sz="0" w:space="0" w:color="auto"/>
      </w:divBdr>
      <w:divsChild>
        <w:div w:id="1809007028">
          <w:marLeft w:val="360"/>
          <w:marRight w:val="0"/>
          <w:marTop w:val="0"/>
          <w:marBottom w:val="0"/>
          <w:divBdr>
            <w:top w:val="none" w:sz="0" w:space="0" w:color="auto"/>
            <w:left w:val="none" w:sz="0" w:space="0" w:color="auto"/>
            <w:bottom w:val="none" w:sz="0" w:space="0" w:color="auto"/>
            <w:right w:val="none" w:sz="0" w:space="0" w:color="auto"/>
          </w:divBdr>
          <w:divsChild>
            <w:div w:id="968901312">
              <w:marLeft w:val="0"/>
              <w:marRight w:val="0"/>
              <w:marTop w:val="0"/>
              <w:marBottom w:val="0"/>
              <w:divBdr>
                <w:top w:val="none" w:sz="0" w:space="0" w:color="auto"/>
                <w:left w:val="none" w:sz="0" w:space="0" w:color="auto"/>
                <w:bottom w:val="none" w:sz="0" w:space="0" w:color="auto"/>
                <w:right w:val="none" w:sz="0" w:space="0" w:color="auto"/>
              </w:divBdr>
            </w:div>
          </w:divsChild>
        </w:div>
        <w:div w:id="1715042086">
          <w:marLeft w:val="360"/>
          <w:marRight w:val="0"/>
          <w:marTop w:val="0"/>
          <w:marBottom w:val="0"/>
          <w:divBdr>
            <w:top w:val="none" w:sz="0" w:space="0" w:color="auto"/>
            <w:left w:val="none" w:sz="0" w:space="0" w:color="auto"/>
            <w:bottom w:val="none" w:sz="0" w:space="0" w:color="auto"/>
            <w:right w:val="none" w:sz="0" w:space="0" w:color="auto"/>
          </w:divBdr>
          <w:divsChild>
            <w:div w:id="672224545">
              <w:marLeft w:val="0"/>
              <w:marRight w:val="0"/>
              <w:marTop w:val="0"/>
              <w:marBottom w:val="0"/>
              <w:divBdr>
                <w:top w:val="none" w:sz="0" w:space="0" w:color="auto"/>
                <w:left w:val="none" w:sz="0" w:space="0" w:color="auto"/>
                <w:bottom w:val="none" w:sz="0" w:space="0" w:color="auto"/>
                <w:right w:val="none" w:sz="0" w:space="0" w:color="auto"/>
              </w:divBdr>
            </w:div>
          </w:divsChild>
        </w:div>
        <w:div w:id="1637099154">
          <w:marLeft w:val="360"/>
          <w:marRight w:val="0"/>
          <w:marTop w:val="0"/>
          <w:marBottom w:val="0"/>
          <w:divBdr>
            <w:top w:val="none" w:sz="0" w:space="0" w:color="auto"/>
            <w:left w:val="none" w:sz="0" w:space="0" w:color="auto"/>
            <w:bottom w:val="none" w:sz="0" w:space="0" w:color="auto"/>
            <w:right w:val="none" w:sz="0" w:space="0" w:color="auto"/>
          </w:divBdr>
          <w:divsChild>
            <w:div w:id="484127330">
              <w:marLeft w:val="0"/>
              <w:marRight w:val="0"/>
              <w:marTop w:val="0"/>
              <w:marBottom w:val="0"/>
              <w:divBdr>
                <w:top w:val="none" w:sz="0" w:space="0" w:color="auto"/>
                <w:left w:val="none" w:sz="0" w:space="0" w:color="auto"/>
                <w:bottom w:val="none" w:sz="0" w:space="0" w:color="auto"/>
                <w:right w:val="none" w:sz="0" w:space="0" w:color="auto"/>
              </w:divBdr>
            </w:div>
          </w:divsChild>
        </w:div>
        <w:div w:id="1484853081">
          <w:marLeft w:val="360"/>
          <w:marRight w:val="0"/>
          <w:marTop w:val="0"/>
          <w:marBottom w:val="0"/>
          <w:divBdr>
            <w:top w:val="none" w:sz="0" w:space="0" w:color="auto"/>
            <w:left w:val="none" w:sz="0" w:space="0" w:color="auto"/>
            <w:bottom w:val="none" w:sz="0" w:space="0" w:color="auto"/>
            <w:right w:val="none" w:sz="0" w:space="0" w:color="auto"/>
          </w:divBdr>
          <w:divsChild>
            <w:div w:id="1435664045">
              <w:marLeft w:val="0"/>
              <w:marRight w:val="0"/>
              <w:marTop w:val="0"/>
              <w:marBottom w:val="0"/>
              <w:divBdr>
                <w:top w:val="none" w:sz="0" w:space="0" w:color="auto"/>
                <w:left w:val="none" w:sz="0" w:space="0" w:color="auto"/>
                <w:bottom w:val="none" w:sz="0" w:space="0" w:color="auto"/>
                <w:right w:val="none" w:sz="0" w:space="0" w:color="auto"/>
              </w:divBdr>
            </w:div>
          </w:divsChild>
        </w:div>
        <w:div w:id="1146820077">
          <w:marLeft w:val="360"/>
          <w:marRight w:val="0"/>
          <w:marTop w:val="0"/>
          <w:marBottom w:val="0"/>
          <w:divBdr>
            <w:top w:val="none" w:sz="0" w:space="0" w:color="auto"/>
            <w:left w:val="none" w:sz="0" w:space="0" w:color="auto"/>
            <w:bottom w:val="none" w:sz="0" w:space="0" w:color="auto"/>
            <w:right w:val="none" w:sz="0" w:space="0" w:color="auto"/>
          </w:divBdr>
          <w:divsChild>
            <w:div w:id="12896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49499">
      <w:bodyDiv w:val="1"/>
      <w:marLeft w:val="0"/>
      <w:marRight w:val="0"/>
      <w:marTop w:val="0"/>
      <w:marBottom w:val="0"/>
      <w:divBdr>
        <w:top w:val="none" w:sz="0" w:space="0" w:color="auto"/>
        <w:left w:val="none" w:sz="0" w:space="0" w:color="auto"/>
        <w:bottom w:val="none" w:sz="0" w:space="0" w:color="auto"/>
        <w:right w:val="none" w:sz="0" w:space="0" w:color="auto"/>
      </w:divBdr>
    </w:div>
    <w:div w:id="1554074530">
      <w:bodyDiv w:val="1"/>
      <w:marLeft w:val="0"/>
      <w:marRight w:val="0"/>
      <w:marTop w:val="0"/>
      <w:marBottom w:val="0"/>
      <w:divBdr>
        <w:top w:val="none" w:sz="0" w:space="0" w:color="auto"/>
        <w:left w:val="none" w:sz="0" w:space="0" w:color="auto"/>
        <w:bottom w:val="none" w:sz="0" w:space="0" w:color="auto"/>
        <w:right w:val="none" w:sz="0" w:space="0" w:color="auto"/>
      </w:divBdr>
      <w:divsChild>
        <w:div w:id="1500120623">
          <w:marLeft w:val="0"/>
          <w:marRight w:val="0"/>
          <w:marTop w:val="280"/>
          <w:marBottom w:val="0"/>
          <w:divBdr>
            <w:top w:val="none" w:sz="0" w:space="0" w:color="auto"/>
            <w:left w:val="none" w:sz="0" w:space="0" w:color="auto"/>
            <w:bottom w:val="none" w:sz="0" w:space="0" w:color="auto"/>
            <w:right w:val="none" w:sz="0" w:space="0" w:color="auto"/>
          </w:divBdr>
        </w:div>
        <w:div w:id="1997026161">
          <w:marLeft w:val="0"/>
          <w:marRight w:val="0"/>
          <w:marTop w:val="280"/>
          <w:marBottom w:val="119"/>
          <w:divBdr>
            <w:top w:val="none" w:sz="0" w:space="0" w:color="auto"/>
            <w:left w:val="none" w:sz="0" w:space="0" w:color="auto"/>
            <w:bottom w:val="none" w:sz="0" w:space="0" w:color="auto"/>
            <w:right w:val="none" w:sz="0" w:space="0" w:color="auto"/>
          </w:divBdr>
        </w:div>
        <w:div w:id="186337601">
          <w:marLeft w:val="0"/>
          <w:marRight w:val="0"/>
          <w:marTop w:val="280"/>
          <w:marBottom w:val="119"/>
          <w:divBdr>
            <w:top w:val="none" w:sz="0" w:space="0" w:color="auto"/>
            <w:left w:val="none" w:sz="0" w:space="0" w:color="auto"/>
            <w:bottom w:val="none" w:sz="0" w:space="0" w:color="auto"/>
            <w:right w:val="none" w:sz="0" w:space="0" w:color="auto"/>
          </w:divBdr>
        </w:div>
        <w:div w:id="1521973232">
          <w:marLeft w:val="0"/>
          <w:marRight w:val="0"/>
          <w:marTop w:val="280"/>
          <w:marBottom w:val="119"/>
          <w:divBdr>
            <w:top w:val="none" w:sz="0" w:space="0" w:color="auto"/>
            <w:left w:val="none" w:sz="0" w:space="0" w:color="auto"/>
            <w:bottom w:val="none" w:sz="0" w:space="0" w:color="auto"/>
            <w:right w:val="none" w:sz="0" w:space="0" w:color="auto"/>
          </w:divBdr>
        </w:div>
        <w:div w:id="1412694981">
          <w:marLeft w:val="0"/>
          <w:marRight w:val="0"/>
          <w:marTop w:val="280"/>
          <w:marBottom w:val="119"/>
          <w:divBdr>
            <w:top w:val="none" w:sz="0" w:space="0" w:color="auto"/>
            <w:left w:val="none" w:sz="0" w:space="0" w:color="auto"/>
            <w:bottom w:val="none" w:sz="0" w:space="0" w:color="auto"/>
            <w:right w:val="none" w:sz="0" w:space="0" w:color="auto"/>
          </w:divBdr>
        </w:div>
        <w:div w:id="1539588067">
          <w:marLeft w:val="0"/>
          <w:marRight w:val="0"/>
          <w:marTop w:val="280"/>
          <w:marBottom w:val="119"/>
          <w:divBdr>
            <w:top w:val="none" w:sz="0" w:space="0" w:color="auto"/>
            <w:left w:val="none" w:sz="0" w:space="0" w:color="auto"/>
            <w:bottom w:val="none" w:sz="0" w:space="0" w:color="auto"/>
            <w:right w:val="none" w:sz="0" w:space="0" w:color="auto"/>
          </w:divBdr>
        </w:div>
        <w:div w:id="276374430">
          <w:marLeft w:val="0"/>
          <w:marRight w:val="0"/>
          <w:marTop w:val="280"/>
          <w:marBottom w:val="119"/>
          <w:divBdr>
            <w:top w:val="none" w:sz="0" w:space="0" w:color="auto"/>
            <w:left w:val="none" w:sz="0" w:space="0" w:color="auto"/>
            <w:bottom w:val="none" w:sz="0" w:space="0" w:color="auto"/>
            <w:right w:val="none" w:sz="0" w:space="0" w:color="auto"/>
          </w:divBdr>
        </w:div>
        <w:div w:id="64378417">
          <w:marLeft w:val="0"/>
          <w:marRight w:val="0"/>
          <w:marTop w:val="280"/>
          <w:marBottom w:val="119"/>
          <w:divBdr>
            <w:top w:val="none" w:sz="0" w:space="0" w:color="auto"/>
            <w:left w:val="none" w:sz="0" w:space="0" w:color="auto"/>
            <w:bottom w:val="none" w:sz="0" w:space="0" w:color="auto"/>
            <w:right w:val="none" w:sz="0" w:space="0" w:color="auto"/>
          </w:divBdr>
        </w:div>
        <w:div w:id="653796894">
          <w:marLeft w:val="0"/>
          <w:marRight w:val="0"/>
          <w:marTop w:val="280"/>
          <w:marBottom w:val="119"/>
          <w:divBdr>
            <w:top w:val="none" w:sz="0" w:space="0" w:color="auto"/>
            <w:left w:val="none" w:sz="0" w:space="0" w:color="auto"/>
            <w:bottom w:val="none" w:sz="0" w:space="0" w:color="auto"/>
            <w:right w:val="none" w:sz="0" w:space="0" w:color="auto"/>
          </w:divBdr>
        </w:div>
        <w:div w:id="1439831716">
          <w:marLeft w:val="0"/>
          <w:marRight w:val="0"/>
          <w:marTop w:val="280"/>
          <w:marBottom w:val="119"/>
          <w:divBdr>
            <w:top w:val="none" w:sz="0" w:space="0" w:color="auto"/>
            <w:left w:val="none" w:sz="0" w:space="0" w:color="auto"/>
            <w:bottom w:val="none" w:sz="0" w:space="0" w:color="auto"/>
            <w:right w:val="none" w:sz="0" w:space="0" w:color="auto"/>
          </w:divBdr>
        </w:div>
        <w:div w:id="854225523">
          <w:marLeft w:val="0"/>
          <w:marRight w:val="0"/>
          <w:marTop w:val="280"/>
          <w:marBottom w:val="119"/>
          <w:divBdr>
            <w:top w:val="none" w:sz="0" w:space="0" w:color="auto"/>
            <w:left w:val="none" w:sz="0" w:space="0" w:color="auto"/>
            <w:bottom w:val="none" w:sz="0" w:space="0" w:color="auto"/>
            <w:right w:val="none" w:sz="0" w:space="0" w:color="auto"/>
          </w:divBdr>
        </w:div>
        <w:div w:id="1543901910">
          <w:marLeft w:val="0"/>
          <w:marRight w:val="0"/>
          <w:marTop w:val="280"/>
          <w:marBottom w:val="119"/>
          <w:divBdr>
            <w:top w:val="none" w:sz="0" w:space="0" w:color="auto"/>
            <w:left w:val="none" w:sz="0" w:space="0" w:color="auto"/>
            <w:bottom w:val="none" w:sz="0" w:space="0" w:color="auto"/>
            <w:right w:val="none" w:sz="0" w:space="0" w:color="auto"/>
          </w:divBdr>
        </w:div>
        <w:div w:id="785345518">
          <w:marLeft w:val="0"/>
          <w:marRight w:val="0"/>
          <w:marTop w:val="280"/>
          <w:marBottom w:val="119"/>
          <w:divBdr>
            <w:top w:val="none" w:sz="0" w:space="0" w:color="auto"/>
            <w:left w:val="none" w:sz="0" w:space="0" w:color="auto"/>
            <w:bottom w:val="none" w:sz="0" w:space="0" w:color="auto"/>
            <w:right w:val="none" w:sz="0" w:space="0" w:color="auto"/>
          </w:divBdr>
        </w:div>
        <w:div w:id="1649478649">
          <w:marLeft w:val="0"/>
          <w:marRight w:val="0"/>
          <w:marTop w:val="280"/>
          <w:marBottom w:val="119"/>
          <w:divBdr>
            <w:top w:val="none" w:sz="0" w:space="0" w:color="auto"/>
            <w:left w:val="none" w:sz="0" w:space="0" w:color="auto"/>
            <w:bottom w:val="none" w:sz="0" w:space="0" w:color="auto"/>
            <w:right w:val="none" w:sz="0" w:space="0" w:color="auto"/>
          </w:divBdr>
        </w:div>
      </w:divsChild>
    </w:div>
    <w:div w:id="2033145480">
      <w:bodyDiv w:val="1"/>
      <w:marLeft w:val="0"/>
      <w:marRight w:val="0"/>
      <w:marTop w:val="0"/>
      <w:marBottom w:val="0"/>
      <w:divBdr>
        <w:top w:val="none" w:sz="0" w:space="0" w:color="auto"/>
        <w:left w:val="none" w:sz="0" w:space="0" w:color="auto"/>
        <w:bottom w:val="none" w:sz="0" w:space="0" w:color="auto"/>
        <w:right w:val="none" w:sz="0" w:space="0" w:color="auto"/>
      </w:divBdr>
    </w:div>
    <w:div w:id="20667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4A531-277B-4CE9-92A7-217313C5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21</Pages>
  <Words>10129</Words>
  <Characters>60777</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Mroczkowska</dc:creator>
  <cp:keywords/>
  <dc:description/>
  <cp:lastModifiedBy>ddaciuk</cp:lastModifiedBy>
  <cp:revision>384</cp:revision>
  <cp:lastPrinted>2025-10-06T07:40:00Z</cp:lastPrinted>
  <dcterms:created xsi:type="dcterms:W3CDTF">2024-08-07T19:41:00Z</dcterms:created>
  <dcterms:modified xsi:type="dcterms:W3CDTF">2025-10-28T07:15:00Z</dcterms:modified>
</cp:coreProperties>
</file>