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E0" w:rsidRDefault="00593EE0" w:rsidP="000824DF">
      <w:pPr>
        <w:ind w:left="720"/>
        <w:jc w:val="center"/>
        <w:rPr>
          <w:b/>
          <w:sz w:val="48"/>
          <w:szCs w:val="48"/>
        </w:rPr>
      </w:pPr>
    </w:p>
    <w:p w:rsidR="000824DF" w:rsidRPr="000824DF" w:rsidRDefault="00663AAD" w:rsidP="000824DF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0824DF" w:rsidRDefault="000824DF" w:rsidP="00663AAD">
      <w:pPr>
        <w:jc w:val="both"/>
        <w:rPr>
          <w:b/>
          <w:sz w:val="36"/>
          <w:szCs w:val="36"/>
          <w:u w:val="single"/>
        </w:rPr>
      </w:pPr>
    </w:p>
    <w:p w:rsidR="000824DF" w:rsidRDefault="000824DF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</w:t>
      </w:r>
      <w:r w:rsidRPr="00796376">
        <w:rPr>
          <w:b/>
          <w:sz w:val="36"/>
          <w:szCs w:val="36"/>
          <w:u w:val="single"/>
        </w:rPr>
        <w:t>-II.6641.</w:t>
      </w:r>
      <w:r w:rsidR="007E7EDC">
        <w:rPr>
          <w:b/>
          <w:sz w:val="36"/>
          <w:szCs w:val="36"/>
          <w:u w:val="single"/>
        </w:rPr>
        <w:t>2</w:t>
      </w:r>
      <w:r w:rsidR="000824DF">
        <w:rPr>
          <w:b/>
          <w:sz w:val="36"/>
          <w:szCs w:val="36"/>
          <w:u w:val="single"/>
        </w:rPr>
        <w:t>7</w:t>
      </w:r>
      <w:r w:rsidRPr="00796376">
        <w:rPr>
          <w:b/>
          <w:sz w:val="36"/>
          <w:szCs w:val="36"/>
          <w:u w:val="single"/>
        </w:rPr>
        <w:t>.20</w:t>
      </w:r>
      <w:r w:rsidR="007E7EDC">
        <w:rPr>
          <w:b/>
          <w:sz w:val="36"/>
          <w:szCs w:val="36"/>
          <w:u w:val="single"/>
        </w:rPr>
        <w:t>20</w:t>
      </w:r>
      <w:r w:rsidRPr="00796376">
        <w:rPr>
          <w:b/>
          <w:sz w:val="36"/>
          <w:szCs w:val="36"/>
          <w:u w:val="single"/>
        </w:rPr>
        <w:t>.</w:t>
      </w:r>
      <w:r w:rsidR="000824DF">
        <w:rPr>
          <w:b/>
          <w:sz w:val="36"/>
          <w:szCs w:val="36"/>
          <w:u w:val="single"/>
        </w:rPr>
        <w:t>MP</w:t>
      </w:r>
    </w:p>
    <w:p w:rsidR="00663AAD" w:rsidRPr="00A10E22" w:rsidRDefault="00663AAD" w:rsidP="00663AAD">
      <w:pPr>
        <w:jc w:val="both"/>
        <w:rPr>
          <w:b/>
        </w:rPr>
      </w:pPr>
    </w:p>
    <w:p w:rsidR="00666300" w:rsidRPr="00BE4FE2" w:rsidRDefault="00366DCD" w:rsidP="00366DCD">
      <w:pPr>
        <w:spacing w:before="120"/>
        <w:jc w:val="both"/>
        <w:rPr>
          <w:sz w:val="28"/>
          <w:szCs w:val="28"/>
        </w:rPr>
      </w:pPr>
      <w:r w:rsidRPr="00BE4FE2">
        <w:rPr>
          <w:b/>
          <w:sz w:val="28"/>
          <w:szCs w:val="28"/>
        </w:rPr>
        <w:t>I. Zlecam</w:t>
      </w:r>
      <w:r w:rsidRPr="00BE4FE2">
        <w:rPr>
          <w:sz w:val="28"/>
          <w:szCs w:val="28"/>
        </w:rPr>
        <w:t xml:space="preserve"> </w:t>
      </w:r>
    </w:p>
    <w:p w:rsidR="00366DCD" w:rsidRPr="00413376" w:rsidRDefault="00366DCD" w:rsidP="00366DCD">
      <w:pPr>
        <w:spacing w:before="120"/>
        <w:jc w:val="both"/>
      </w:pPr>
      <w:r w:rsidRPr="00796376">
        <w:t xml:space="preserve">„Wykonanie </w:t>
      </w:r>
      <w:r w:rsidR="00666300" w:rsidRPr="00796376">
        <w:t>usługi badań katastralnych</w:t>
      </w:r>
      <w:r w:rsidRPr="00796376">
        <w:t xml:space="preserve"> w celu ustalenia zakresu władania przez Polski Związek Działkowców nieruchomościami stanowiącymi własność Gminy Miasto Szczecin lub Skarbu Państwa</w:t>
      </w:r>
      <w:r w:rsidRPr="00413376">
        <w:t>, z wyjątkiem nieruchomości oddanych w użytkowanie wieczyste, gruntów pokrytych wodami płynącymi i Lasów Państwowych</w:t>
      </w:r>
      <w:r w:rsidRPr="002203A1">
        <w:rPr>
          <w:u w:val="single"/>
        </w:rPr>
        <w:t>”,</w:t>
      </w:r>
      <w:r w:rsidR="00666300" w:rsidRPr="002203A1">
        <w:rPr>
          <w:u w:val="single"/>
        </w:rPr>
        <w:t xml:space="preserve">  </w:t>
      </w:r>
      <w:r w:rsidRPr="002203A1">
        <w:rPr>
          <w:u w:val="single"/>
        </w:rPr>
        <w:t xml:space="preserve">z uwzględnieniem wymogów zawartych we wniosku Wydziału Mieszkalnictwa i Regulacji </w:t>
      </w:r>
      <w:r w:rsidR="002275A1" w:rsidRPr="002203A1">
        <w:rPr>
          <w:u w:val="single"/>
        </w:rPr>
        <w:t>Stanów Prawnych Nieruchomości -</w:t>
      </w:r>
      <w:r w:rsidRPr="002203A1">
        <w:rPr>
          <w:u w:val="single"/>
        </w:rPr>
        <w:t xml:space="preserve"> pismo znak: </w:t>
      </w:r>
      <w:r w:rsidR="000824DF">
        <w:t xml:space="preserve">WMiRSPN-V.6845.1.2020.BM </w:t>
      </w:r>
      <w:r w:rsidR="000824DF" w:rsidRPr="00184012">
        <w:t xml:space="preserve">z dnia </w:t>
      </w:r>
      <w:r w:rsidR="000824DF">
        <w:t xml:space="preserve">23.01.2020 </w:t>
      </w:r>
      <w:proofErr w:type="spellStart"/>
      <w:r w:rsidR="000824DF">
        <w:t>r</w:t>
      </w:r>
      <w:proofErr w:type="spellEnd"/>
      <w:r w:rsidRPr="00413376">
        <w:t>, w tym:</w:t>
      </w:r>
    </w:p>
    <w:p w:rsidR="00413376" w:rsidRPr="00413376" w:rsidRDefault="00413376" w:rsidP="004133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Cs/>
        </w:rPr>
      </w:pPr>
      <w:r w:rsidRPr="00413376">
        <w:rPr>
          <w:bCs/>
        </w:rPr>
        <w:t xml:space="preserve">Sporządzenie mapy do celów prawnych (w 4 egz.), </w:t>
      </w:r>
      <w:r w:rsidRPr="00413376">
        <w:t xml:space="preserve">w skali 1:500 (mapa zasadnicza) </w:t>
      </w:r>
      <w:r w:rsidRPr="00413376">
        <w:rPr>
          <w:bCs/>
        </w:rPr>
        <w:t>uzupełnionej wynikami pomiaru.</w:t>
      </w:r>
    </w:p>
    <w:p w:rsidR="00413376" w:rsidRPr="006A6D3B" w:rsidRDefault="00413376" w:rsidP="004133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413376">
        <w:rPr>
          <w:bCs/>
        </w:rPr>
        <w:t xml:space="preserve">Zmianę użytku na obszarze rzeczywistego zasięgu użytkowania terenu przez ROD </w:t>
      </w:r>
      <w:r w:rsidRPr="006A6D3B">
        <w:rPr>
          <w:b/>
          <w:bCs/>
        </w:rPr>
        <w:t>„</w:t>
      </w:r>
      <w:r w:rsidR="000824DF">
        <w:rPr>
          <w:b/>
          <w:bCs/>
        </w:rPr>
        <w:t>Przyjaźń</w:t>
      </w:r>
      <w:r w:rsidR="0067119D" w:rsidRPr="006A6D3B">
        <w:rPr>
          <w:b/>
          <w:bCs/>
        </w:rPr>
        <w:t>”</w:t>
      </w:r>
      <w:r w:rsidRPr="006A6D3B">
        <w:rPr>
          <w:b/>
          <w:bCs/>
        </w:rPr>
        <w:t xml:space="preserve"> </w:t>
      </w:r>
    </w:p>
    <w:p w:rsidR="00413376" w:rsidRPr="000824DF" w:rsidRDefault="00413376" w:rsidP="000824DF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 w:rsidRPr="00413376">
        <w:rPr>
          <w:bCs/>
        </w:rPr>
        <w:t xml:space="preserve">Ustalenie rzeczywistego zasięgu użytkowania terenu przez ROD </w:t>
      </w:r>
      <w:r w:rsidR="006B1990" w:rsidRPr="00413376">
        <w:rPr>
          <w:bCs/>
        </w:rPr>
        <w:t>„</w:t>
      </w:r>
      <w:r w:rsidR="000824DF" w:rsidRPr="006A6D3B">
        <w:rPr>
          <w:b/>
          <w:bCs/>
        </w:rPr>
        <w:t>„</w:t>
      </w:r>
      <w:r w:rsidR="000824DF">
        <w:rPr>
          <w:b/>
          <w:bCs/>
        </w:rPr>
        <w:t>Przyjaźń</w:t>
      </w:r>
      <w:r w:rsidR="006A6D3B" w:rsidRPr="000824DF">
        <w:rPr>
          <w:b/>
          <w:bCs/>
        </w:rPr>
        <w:t xml:space="preserve">” </w:t>
      </w:r>
      <w:r w:rsidR="006A6D3B" w:rsidRPr="000824DF">
        <w:rPr>
          <w:b/>
          <w:bCs/>
        </w:rPr>
        <w:br/>
      </w:r>
      <w:r w:rsidR="000824DF">
        <w:rPr>
          <w:b/>
          <w:bCs/>
        </w:rPr>
        <w:t>ul. Pokoju</w:t>
      </w:r>
      <w:r w:rsidR="006A6D3B" w:rsidRPr="000824DF">
        <w:rPr>
          <w:b/>
          <w:bCs/>
        </w:rPr>
        <w:t xml:space="preserve"> </w:t>
      </w:r>
      <w:r w:rsidRPr="000824DF">
        <w:rPr>
          <w:bCs/>
        </w:rPr>
        <w:t xml:space="preserve">na </w:t>
      </w:r>
      <w:r w:rsidR="0067119D" w:rsidRPr="000824DF">
        <w:rPr>
          <w:bCs/>
        </w:rPr>
        <w:t>n</w:t>
      </w:r>
      <w:r w:rsidRPr="000824DF">
        <w:rPr>
          <w:bCs/>
        </w:rPr>
        <w:t>w. dział</w:t>
      </w:r>
      <w:r w:rsidR="00944715" w:rsidRPr="000824DF">
        <w:rPr>
          <w:bCs/>
        </w:rPr>
        <w:t>ce</w:t>
      </w:r>
      <w:r w:rsidRPr="000824DF">
        <w:rPr>
          <w:bCs/>
        </w:rPr>
        <w:t xml:space="preserve"> oraz działkach przyległych (</w:t>
      </w:r>
      <w:r w:rsidR="00AD4764" w:rsidRPr="000824DF">
        <w:rPr>
          <w:bCs/>
        </w:rPr>
        <w:t xml:space="preserve">w uzgodnieniu </w:t>
      </w:r>
      <w:r w:rsidR="007B69BD" w:rsidRPr="000824DF">
        <w:rPr>
          <w:bCs/>
        </w:rPr>
        <w:br/>
      </w:r>
      <w:r w:rsidR="00AD4764" w:rsidRPr="000824DF">
        <w:rPr>
          <w:bCs/>
        </w:rPr>
        <w:t xml:space="preserve">z przedstawicielem </w:t>
      </w:r>
      <w:r w:rsidR="000824DF">
        <w:rPr>
          <w:bCs/>
        </w:rPr>
        <w:t xml:space="preserve">zarządu </w:t>
      </w:r>
      <w:r w:rsidR="00AD4764" w:rsidRPr="000824DF">
        <w:rPr>
          <w:bCs/>
        </w:rPr>
        <w:t xml:space="preserve">ogrodu! wskazanym przez </w:t>
      </w:r>
      <w:proofErr w:type="spellStart"/>
      <w:r w:rsidR="00AD4764" w:rsidRPr="000824DF">
        <w:rPr>
          <w:bCs/>
        </w:rPr>
        <w:t>PZDz</w:t>
      </w:r>
      <w:proofErr w:type="spellEnd"/>
      <w:r w:rsidRPr="000824DF">
        <w:rPr>
          <w:bCs/>
        </w:rPr>
        <w:t>), w tym: pomiar ogrodzenia zewnętrznego, parkingów/miejsc postojowych, a w miejscach przekroczeń granicy  działk</w:t>
      </w:r>
      <w:r w:rsidR="007B69BD" w:rsidRPr="000824DF">
        <w:rPr>
          <w:bCs/>
        </w:rPr>
        <w:t>i</w:t>
      </w:r>
      <w:r w:rsidRPr="000824DF">
        <w:rPr>
          <w:bCs/>
        </w:rPr>
        <w:t xml:space="preserve"> – także budynków, altan, szklarni i innych trwałych obiektów (</w:t>
      </w:r>
      <w:r w:rsidR="0058072B" w:rsidRPr="000824DF">
        <w:rPr>
          <w:bCs/>
        </w:rPr>
        <w:t>dotyczy tylko działek będących własnością Gminy Miasto Szczecin i Skarbu Państwa z wyjątkiem nieruchomości oddanych w użytkowanie wieczyste</w:t>
      </w:r>
      <w:r w:rsidR="0058072B" w:rsidRPr="003246C2">
        <w:t>, gruntów pokrytych wodami płynącymi i Lasów Państwowych</w:t>
      </w:r>
      <w:r w:rsidRPr="000824DF">
        <w:rPr>
          <w:bCs/>
        </w:rPr>
        <w:t>).</w:t>
      </w:r>
    </w:p>
    <w:p w:rsidR="000824DF" w:rsidRPr="000824DF" w:rsidRDefault="007C1E3D" w:rsidP="00C9276C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413376">
        <w:t>Wykonanie czynności</w:t>
      </w:r>
      <w:r w:rsidR="00D1289F" w:rsidRPr="00413376">
        <w:t xml:space="preserve"> odszukania</w:t>
      </w:r>
      <w:r w:rsidR="005E6DDC" w:rsidRPr="00413376">
        <w:t>/</w:t>
      </w:r>
      <w:r w:rsidRPr="00413376">
        <w:t>wznowienia</w:t>
      </w:r>
      <w:r w:rsidR="005E6DDC" w:rsidRPr="00413376">
        <w:t xml:space="preserve"> </w:t>
      </w:r>
      <w:r w:rsidR="00D4483C" w:rsidRPr="00413376">
        <w:t>oraz</w:t>
      </w:r>
      <w:r w:rsidRPr="00413376">
        <w:t xml:space="preserve"> okazania znaków granicznych działk</w:t>
      </w:r>
      <w:r w:rsidR="00944715">
        <w:t>i</w:t>
      </w:r>
      <w:r w:rsidR="003D7B78" w:rsidRPr="00413376">
        <w:rPr>
          <w:bCs/>
        </w:rPr>
        <w:t xml:space="preserve"> ewidencyjn</w:t>
      </w:r>
      <w:r w:rsidR="00944715">
        <w:rPr>
          <w:bCs/>
        </w:rPr>
        <w:t>ej</w:t>
      </w:r>
      <w:r w:rsidR="000824DF">
        <w:rPr>
          <w:bCs/>
        </w:rPr>
        <w:t xml:space="preserve"> nr </w:t>
      </w:r>
      <w:r w:rsidR="000824DF" w:rsidRPr="000824DF">
        <w:rPr>
          <w:b/>
          <w:bCs/>
        </w:rPr>
        <w:t>3/6</w:t>
      </w:r>
      <w:r w:rsidR="000824DF">
        <w:rPr>
          <w:bCs/>
        </w:rPr>
        <w:t xml:space="preserve"> </w:t>
      </w:r>
      <w:r w:rsidR="003F2B06" w:rsidRPr="00796376">
        <w:rPr>
          <w:bCs/>
        </w:rPr>
        <w:t xml:space="preserve">w </w:t>
      </w:r>
      <w:r w:rsidR="000824DF">
        <w:rPr>
          <w:bCs/>
        </w:rPr>
        <w:t xml:space="preserve">obrębie ewidencyjnym nr </w:t>
      </w:r>
      <w:r w:rsidR="000824DF" w:rsidRPr="000824DF">
        <w:rPr>
          <w:b/>
          <w:bCs/>
        </w:rPr>
        <w:t>3038</w:t>
      </w:r>
      <w:r w:rsidR="000824DF">
        <w:rPr>
          <w:bCs/>
        </w:rPr>
        <w:t xml:space="preserve"> </w:t>
      </w:r>
      <w:r w:rsidR="00C9276C" w:rsidRPr="00796376">
        <w:t>(</w:t>
      </w:r>
      <w:r w:rsidR="000824DF">
        <w:t>Nad Odrą 38</w:t>
      </w:r>
      <w:r w:rsidR="00C9276C" w:rsidRPr="00796376">
        <w:t>)</w:t>
      </w:r>
      <w:r w:rsidR="003F2B06" w:rsidRPr="00796376">
        <w:t>, położon</w:t>
      </w:r>
      <w:r w:rsidR="007E7EDC">
        <w:t>ej</w:t>
      </w:r>
      <w:r w:rsidR="003F2B06" w:rsidRPr="00796376">
        <w:t xml:space="preserve"> </w:t>
      </w:r>
      <w:r w:rsidR="00AD4764">
        <w:br/>
      </w:r>
      <w:r w:rsidR="003F2B06" w:rsidRPr="00796376">
        <w:t xml:space="preserve">w Szczecinie </w:t>
      </w:r>
      <w:r w:rsidR="000824DF">
        <w:t>przy ul. Pokoju</w:t>
      </w:r>
      <w:r w:rsidR="003D7B78" w:rsidRPr="00796376">
        <w:rPr>
          <w:bCs/>
        </w:rPr>
        <w:t xml:space="preserve">, </w:t>
      </w:r>
      <w:r w:rsidR="009761F0" w:rsidRPr="00796376">
        <w:rPr>
          <w:bCs/>
        </w:rPr>
        <w:t>będąc</w:t>
      </w:r>
      <w:r w:rsidR="00EB772F">
        <w:rPr>
          <w:bCs/>
        </w:rPr>
        <w:t>ej</w:t>
      </w:r>
      <w:r w:rsidR="003D7B78" w:rsidRPr="00796376">
        <w:rPr>
          <w:bCs/>
        </w:rPr>
        <w:t xml:space="preserve"> własnoś</w:t>
      </w:r>
      <w:r w:rsidR="009761F0" w:rsidRPr="00796376">
        <w:rPr>
          <w:bCs/>
        </w:rPr>
        <w:t>cią</w:t>
      </w:r>
      <w:r w:rsidR="003D7B78" w:rsidRPr="00796376">
        <w:rPr>
          <w:bCs/>
        </w:rPr>
        <w:t xml:space="preserve"> Gminy Miasto Szczecin.</w:t>
      </w:r>
      <w:r w:rsidR="00AD5866" w:rsidRPr="00796376">
        <w:rPr>
          <w:bCs/>
        </w:rPr>
        <w:t xml:space="preserve"> </w:t>
      </w:r>
      <w:r w:rsidR="003F2B06" w:rsidRPr="00796376">
        <w:rPr>
          <w:bCs/>
        </w:rPr>
        <w:t>W</w:t>
      </w:r>
      <w:r w:rsidR="005212FE" w:rsidRPr="00796376">
        <w:rPr>
          <w:bCs/>
        </w:rPr>
        <w:t xml:space="preserve">znowieniu </w:t>
      </w:r>
    </w:p>
    <w:p w:rsidR="003D7B78" w:rsidRPr="00796376" w:rsidRDefault="005212FE" w:rsidP="000824DF">
      <w:pPr>
        <w:ind w:left="426"/>
        <w:jc w:val="both"/>
      </w:pPr>
      <w:r w:rsidRPr="00796376">
        <w:rPr>
          <w:bCs/>
        </w:rPr>
        <w:t>i okazaniu podlegają punkty niespełniające standardów (</w:t>
      </w:r>
      <w:r w:rsidR="00926345" w:rsidRPr="000824DF">
        <w:rPr>
          <w:b/>
          <w:bCs/>
        </w:rPr>
        <w:t xml:space="preserve">łącznie </w:t>
      </w:r>
      <w:r w:rsidR="000824DF" w:rsidRPr="000824DF">
        <w:rPr>
          <w:b/>
          <w:bCs/>
        </w:rPr>
        <w:t>16</w:t>
      </w:r>
      <w:r w:rsidR="00EB772F">
        <w:rPr>
          <w:bCs/>
        </w:rPr>
        <w:t xml:space="preserve"> </w:t>
      </w:r>
      <w:r w:rsidR="00C9276C" w:rsidRPr="00796376">
        <w:rPr>
          <w:bCs/>
        </w:rPr>
        <w:t>punk</w:t>
      </w:r>
      <w:r w:rsidR="00716162">
        <w:rPr>
          <w:bCs/>
        </w:rPr>
        <w:t>t</w:t>
      </w:r>
      <w:r w:rsidR="0067119D">
        <w:rPr>
          <w:bCs/>
        </w:rPr>
        <w:t>ów</w:t>
      </w:r>
      <w:r w:rsidR="0004612A" w:rsidRPr="0004612A">
        <w:rPr>
          <w:bCs/>
        </w:rPr>
        <w:t xml:space="preserve"> </w:t>
      </w:r>
      <w:r w:rsidR="0004612A">
        <w:rPr>
          <w:bCs/>
        </w:rPr>
        <w:t xml:space="preserve">do wznowienia lub ustalenia w trybie </w:t>
      </w:r>
      <w:r w:rsidR="0004612A">
        <w:t xml:space="preserve">§ 37-39 rozporządzenia w sprawie ewidencji gruntów </w:t>
      </w:r>
      <w:r w:rsidR="006A6D3B">
        <w:br/>
      </w:r>
      <w:r w:rsidR="0004612A">
        <w:t>i budynków</w:t>
      </w:r>
      <w:r w:rsidR="00796376">
        <w:rPr>
          <w:bCs/>
        </w:rPr>
        <w:t>)</w:t>
      </w:r>
      <w:r w:rsidRPr="00796376">
        <w:rPr>
          <w:bCs/>
        </w:rPr>
        <w:t>.</w:t>
      </w:r>
    </w:p>
    <w:p w:rsidR="00601793" w:rsidRDefault="00601793" w:rsidP="00601793">
      <w:pPr>
        <w:jc w:val="both"/>
      </w:pPr>
    </w:p>
    <w:p w:rsidR="00593EE0" w:rsidRPr="00796376" w:rsidRDefault="00593EE0" w:rsidP="00601793">
      <w:pPr>
        <w:jc w:val="both"/>
      </w:pPr>
    </w:p>
    <w:p w:rsidR="00926345" w:rsidRDefault="00601793" w:rsidP="00926345">
      <w:pPr>
        <w:jc w:val="both"/>
        <w:rPr>
          <w:b/>
        </w:rPr>
      </w:pPr>
      <w:r w:rsidRPr="00796376">
        <w:rPr>
          <w:b/>
        </w:rPr>
        <w:t xml:space="preserve">II. W ramach zlecenia </w:t>
      </w:r>
      <w:r w:rsidR="00926345" w:rsidRPr="00C043F2">
        <w:rPr>
          <w:b/>
        </w:rPr>
        <w:t>należy</w:t>
      </w:r>
      <w:r w:rsidR="00926345" w:rsidRPr="003246C2">
        <w:rPr>
          <w:b/>
        </w:rPr>
        <w:t>:</w:t>
      </w:r>
    </w:p>
    <w:p w:rsidR="00593EE0" w:rsidRPr="003246C2" w:rsidRDefault="00593EE0" w:rsidP="00926345">
      <w:pPr>
        <w:jc w:val="both"/>
        <w:rPr>
          <w:b/>
        </w:rPr>
      </w:pPr>
    </w:p>
    <w:p w:rsidR="0004612A" w:rsidRDefault="00926345" w:rsidP="0004612A">
      <w:pPr>
        <w:numPr>
          <w:ilvl w:val="0"/>
          <w:numId w:val="6"/>
        </w:numPr>
        <w:ind w:left="357" w:hanging="357"/>
        <w:jc w:val="both"/>
      </w:pPr>
      <w:r w:rsidRPr="003246C2">
        <w:t xml:space="preserve">Dokonać </w:t>
      </w:r>
      <w:r w:rsidR="0004612A" w:rsidRPr="003246C2">
        <w:t xml:space="preserve">analizy materiałów znajdujących się w </w:t>
      </w:r>
      <w:proofErr w:type="spellStart"/>
      <w:r w:rsidR="0004612A" w:rsidRPr="003246C2">
        <w:t>pzgik</w:t>
      </w:r>
      <w:proofErr w:type="spellEnd"/>
      <w:r w:rsidR="0004612A" w:rsidRPr="003246C2">
        <w:t xml:space="preserve"> i w KW. Przeprowadzić wywiad terenowy, wykonać niezbędne prace terenowe i kameralne, w tym przeprowadzić czynności wznowienia i okazania znaków granicznych </w:t>
      </w:r>
      <w:r w:rsidR="0004612A">
        <w:t>oraz ewentualnie ustalenia położenia punktu granicznego</w:t>
      </w:r>
      <w:r w:rsidR="0004612A" w:rsidRPr="003246C2">
        <w:t xml:space="preserve"> nieruchomości ze szczególnym uwzględnieniem usytuowania trwałych ogrodzeń </w:t>
      </w:r>
      <w:r w:rsidR="0004612A">
        <w:br/>
      </w:r>
      <w:r w:rsidR="00F757CE">
        <w:t>-</w:t>
      </w:r>
      <w:r w:rsidR="0004612A" w:rsidRPr="003246C2">
        <w:t xml:space="preserve">w stosunku do granicy nieruchomości. </w:t>
      </w:r>
    </w:p>
    <w:p w:rsidR="00926345" w:rsidRDefault="0004612A" w:rsidP="0004612A">
      <w:pPr>
        <w:ind w:left="357"/>
        <w:jc w:val="both"/>
      </w:pPr>
      <w:r>
        <w:t xml:space="preserve">W przypadku, gdyby wznowienie części znaków było niemożliwe, należy ustalić przebieg odcinków granicy w trybie przepisów §37-39 rozporządzenia w sprawie ewidencji gruntów </w:t>
      </w:r>
      <w:r>
        <w:br/>
        <w:t>i budynków. Wykonać trwałą stabilizację wznowionych znaków i ustalonych punktów granicznych.</w:t>
      </w:r>
    </w:p>
    <w:p w:rsidR="009C5F1D" w:rsidRPr="0034631A" w:rsidRDefault="009C5F1D" w:rsidP="009C5F1D">
      <w:pPr>
        <w:ind w:left="357"/>
        <w:jc w:val="both"/>
        <w:rPr>
          <w:b/>
        </w:rPr>
      </w:pPr>
      <w:r w:rsidRPr="0034631A">
        <w:rPr>
          <w:b/>
        </w:rPr>
        <w:t xml:space="preserve">Uwaga! </w:t>
      </w:r>
    </w:p>
    <w:p w:rsidR="009C5F1D" w:rsidRPr="0034631A" w:rsidRDefault="009C5F1D" w:rsidP="009C5F1D">
      <w:pPr>
        <w:ind w:left="357"/>
        <w:jc w:val="both"/>
        <w:rPr>
          <w:b/>
        </w:rPr>
      </w:pPr>
      <w:r w:rsidRPr="0034631A">
        <w:rPr>
          <w:b/>
        </w:rPr>
        <w:t xml:space="preserve">Jeżeli w trakcie analizy dokumentacji geodezyjnej, Wykonawca stwierdzi </w:t>
      </w:r>
      <w:r>
        <w:rPr>
          <w:b/>
        </w:rPr>
        <w:t>nieprawidłowe</w:t>
      </w:r>
      <w:r w:rsidRPr="0034631A">
        <w:rPr>
          <w:b/>
        </w:rPr>
        <w:t xml:space="preserve"> określeni</w:t>
      </w:r>
      <w:r>
        <w:rPr>
          <w:b/>
        </w:rPr>
        <w:t>e</w:t>
      </w:r>
      <w:r w:rsidRPr="0034631A">
        <w:rPr>
          <w:b/>
        </w:rPr>
        <w:t xml:space="preserve"> błędu położenia punkt</w:t>
      </w:r>
      <w:r>
        <w:rPr>
          <w:b/>
        </w:rPr>
        <w:t>ów granicznych działki</w:t>
      </w:r>
      <w:r w:rsidRPr="0034631A">
        <w:rPr>
          <w:b/>
        </w:rPr>
        <w:t xml:space="preserve"> (</w:t>
      </w:r>
      <w:r>
        <w:rPr>
          <w:b/>
        </w:rPr>
        <w:t xml:space="preserve">dotyczy BPP </w:t>
      </w:r>
      <w:r w:rsidRPr="0034631A">
        <w:rPr>
          <w:b/>
        </w:rPr>
        <w:t>2),  należy tak</w:t>
      </w:r>
      <w:r>
        <w:rPr>
          <w:b/>
        </w:rPr>
        <w:t>ą</w:t>
      </w:r>
      <w:r w:rsidRPr="0034631A">
        <w:rPr>
          <w:b/>
        </w:rPr>
        <w:t xml:space="preserve"> sytuacj</w:t>
      </w:r>
      <w:r>
        <w:rPr>
          <w:b/>
        </w:rPr>
        <w:t>ę</w:t>
      </w:r>
      <w:r w:rsidRPr="0034631A">
        <w:rPr>
          <w:b/>
        </w:rPr>
        <w:t xml:space="preserve"> zgłosić do Inspektora z BGM i uzgodnić sposób postępowania</w:t>
      </w:r>
      <w:r w:rsidRPr="00E5063C">
        <w:rPr>
          <w:b/>
        </w:rPr>
        <w:t xml:space="preserve"> </w:t>
      </w:r>
      <w:r>
        <w:rPr>
          <w:b/>
        </w:rPr>
        <w:t>(</w:t>
      </w:r>
      <w:r w:rsidRPr="0034631A">
        <w:rPr>
          <w:b/>
        </w:rPr>
        <w:t>pisemnie</w:t>
      </w:r>
      <w:r>
        <w:rPr>
          <w:b/>
        </w:rPr>
        <w:t>)</w:t>
      </w:r>
      <w:r w:rsidRPr="0034631A">
        <w:rPr>
          <w:b/>
        </w:rPr>
        <w:t xml:space="preserve">. Fakt </w:t>
      </w:r>
      <w:r>
        <w:rPr>
          <w:b/>
        </w:rPr>
        <w:t>wykrycia nieprawidłowego oznaczenia punktów w bazie</w:t>
      </w:r>
      <w:r w:rsidRPr="0034631A">
        <w:rPr>
          <w:b/>
        </w:rPr>
        <w:t xml:space="preserve"> należy zgłosić najpóźniej na </w:t>
      </w:r>
      <w:r>
        <w:rPr>
          <w:b/>
        </w:rPr>
        <w:t>30</w:t>
      </w:r>
      <w:r w:rsidRPr="0034631A">
        <w:rPr>
          <w:b/>
        </w:rPr>
        <w:t xml:space="preserve"> dni przed </w:t>
      </w:r>
      <w:r>
        <w:rPr>
          <w:b/>
        </w:rPr>
        <w:t>terminem wznowienia i okazania punktów granicznych  i zewnętrznej granicy ROD</w:t>
      </w:r>
      <w:r w:rsidRPr="0034631A">
        <w:rPr>
          <w:b/>
        </w:rPr>
        <w:t xml:space="preserve">. </w:t>
      </w:r>
    </w:p>
    <w:p w:rsidR="00926345" w:rsidRPr="003246C2" w:rsidRDefault="00926345" w:rsidP="00926345">
      <w:pPr>
        <w:numPr>
          <w:ilvl w:val="0"/>
          <w:numId w:val="6"/>
        </w:numPr>
        <w:jc w:val="both"/>
      </w:pPr>
      <w:r w:rsidRPr="003246C2">
        <w:rPr>
          <w:u w:val="single"/>
        </w:rPr>
        <w:lastRenderedPageBreak/>
        <w:t xml:space="preserve">Termin </w:t>
      </w:r>
      <w:r>
        <w:rPr>
          <w:u w:val="single"/>
        </w:rPr>
        <w:t xml:space="preserve">wznowienia i </w:t>
      </w:r>
      <w:r w:rsidRPr="003246C2">
        <w:rPr>
          <w:u w:val="single"/>
        </w:rPr>
        <w:t xml:space="preserve">okazania </w:t>
      </w:r>
      <w:r>
        <w:rPr>
          <w:u w:val="single"/>
        </w:rPr>
        <w:t xml:space="preserve">punktów granicznych oraz zewnętrznej granicy ROD </w:t>
      </w:r>
      <w:r w:rsidRPr="003246C2">
        <w:rPr>
          <w:u w:val="single"/>
        </w:rPr>
        <w:t xml:space="preserve">uzgodnić </w:t>
      </w:r>
      <w:r>
        <w:rPr>
          <w:u w:val="single"/>
        </w:rPr>
        <w:br/>
      </w:r>
      <w:r w:rsidRPr="003246C2">
        <w:rPr>
          <w:u w:val="single"/>
        </w:rPr>
        <w:t xml:space="preserve">z inspektorem współpracującym z </w:t>
      </w:r>
      <w:proofErr w:type="spellStart"/>
      <w:r w:rsidRPr="003246C2">
        <w:rPr>
          <w:u w:val="single"/>
        </w:rPr>
        <w:t>WMiRSPN</w:t>
      </w:r>
      <w:proofErr w:type="spellEnd"/>
      <w:r w:rsidRPr="003246C2">
        <w:rPr>
          <w:u w:val="single"/>
        </w:rPr>
        <w:t>!</w:t>
      </w:r>
      <w:r w:rsidRPr="003246C2">
        <w:t xml:space="preserve"> Na </w:t>
      </w:r>
      <w:r>
        <w:t xml:space="preserve">co najmniej 7 dni przed okazaniem przekazać </w:t>
      </w:r>
      <w:r w:rsidRPr="003246C2">
        <w:t xml:space="preserve">dla inspektora z </w:t>
      </w:r>
      <w:proofErr w:type="spellStart"/>
      <w:r w:rsidRPr="003246C2">
        <w:t>WMiRSPN</w:t>
      </w:r>
      <w:proofErr w:type="spellEnd"/>
      <w:r w:rsidRPr="003246C2">
        <w:t xml:space="preserve"> roboczy wydruk mapy do celów prawnych na kopii mapy zasadniczej w skali 1:500 zaktualizowanej o zewnętrzną granicę władania ROD wraz z adnotacją przedstawiciela zarządu ROD - potwierdzającą ustalenie przebiegu zewnętrznej granicy władania ogrodu działkowego.</w:t>
      </w:r>
      <w:r w:rsidRPr="003246C2">
        <w:rPr>
          <w:color w:val="FF0000"/>
        </w:rPr>
        <w:t xml:space="preserve"> </w:t>
      </w:r>
    </w:p>
    <w:p w:rsidR="00926345" w:rsidRPr="003246C2" w:rsidRDefault="00926345" w:rsidP="00926345">
      <w:pPr>
        <w:numPr>
          <w:ilvl w:val="0"/>
          <w:numId w:val="6"/>
        </w:numPr>
        <w:ind w:left="357" w:hanging="357"/>
        <w:jc w:val="both"/>
      </w:pPr>
      <w:r w:rsidRPr="003246C2">
        <w:t xml:space="preserve">Zawiadomienie o czynnościach na gruncie należy dostarczyć do </w:t>
      </w:r>
      <w:proofErr w:type="spellStart"/>
      <w:r w:rsidRPr="003246C2">
        <w:t>WMiRSPN</w:t>
      </w:r>
      <w:proofErr w:type="spellEnd"/>
      <w:r w:rsidRPr="003246C2">
        <w:t xml:space="preserve"> (dopisać inspektora współpracującego z </w:t>
      </w:r>
      <w:proofErr w:type="spellStart"/>
      <w:r w:rsidRPr="003246C2">
        <w:t>WMiRSPN</w:t>
      </w:r>
      <w:proofErr w:type="spellEnd"/>
      <w:r w:rsidRPr="003246C2">
        <w:t>, wskazanego w umowie) oraz przedstawicielowi Polskiego Związku Działkowców Okręgowego Zarządu w Szczecinie</w:t>
      </w:r>
      <w:r>
        <w:t>, którym należy okazać</w:t>
      </w:r>
      <w:r w:rsidRPr="00266636">
        <w:t xml:space="preserve"> </w:t>
      </w:r>
      <w:r>
        <w:t xml:space="preserve">wznowione i trwale </w:t>
      </w:r>
      <w:proofErr w:type="spellStart"/>
      <w:r>
        <w:t>zastabilizowane</w:t>
      </w:r>
      <w:proofErr w:type="spellEnd"/>
      <w:r>
        <w:t xml:space="preserve"> znaki graniczne.</w:t>
      </w:r>
    </w:p>
    <w:p w:rsidR="00926345" w:rsidRPr="003246C2" w:rsidRDefault="00926345" w:rsidP="00926345">
      <w:pPr>
        <w:numPr>
          <w:ilvl w:val="0"/>
          <w:numId w:val="6"/>
        </w:numPr>
        <w:ind w:left="357" w:hanging="357"/>
        <w:jc w:val="both"/>
      </w:pPr>
      <w:r w:rsidRPr="003246C2">
        <w:t xml:space="preserve">Zawiadomienie, w zakresie nieruchomości będących własnością Miasta Szczecin lub będących własnością Skarbu Państwa w gospodarowaniu Prezydenta Miasta Szczecin, należy dostarczyć m.in. do </w:t>
      </w:r>
      <w:proofErr w:type="spellStart"/>
      <w:r w:rsidRPr="003246C2">
        <w:t>WMiRSPN</w:t>
      </w:r>
      <w:proofErr w:type="spellEnd"/>
      <w:r w:rsidRPr="003246C2">
        <w:t xml:space="preserve">, </w:t>
      </w:r>
      <w:r w:rsidRPr="003246C2">
        <w:rPr>
          <w:bCs/>
        </w:rPr>
        <w:t xml:space="preserve">reprezentującego właściciela nieruchomości </w:t>
      </w:r>
      <w:r w:rsidRPr="003246C2">
        <w:t xml:space="preserve">(dopisać inspektora współpracującego z </w:t>
      </w:r>
      <w:proofErr w:type="spellStart"/>
      <w:r w:rsidRPr="003246C2">
        <w:t>WMiRSPN</w:t>
      </w:r>
      <w:proofErr w:type="spellEnd"/>
      <w:r w:rsidRPr="003246C2">
        <w:t xml:space="preserve">, wskazanego w umowie). </w:t>
      </w:r>
      <w:r w:rsidRPr="003246C2">
        <w:rPr>
          <w:bCs/>
        </w:rPr>
        <w:t>W zakresie granic nieruchomości, na których znajdują się drogi publiczne lub użytki gruntowe o symbolu „dr”, stanowiące własność Gminy Miasto Szczecin, nie zarządzane przez inne podmioty, właściwym do zawiadomienia, jako gospodarujący nieruchomościami, zgodnie ze swym statutem, jest Zarząd Dróg i Transportu Miejskiego w Szczecinie (z wyjątkiem autostrad i dróg ekspresowych).</w:t>
      </w:r>
      <w:r w:rsidRPr="003246C2">
        <w:t xml:space="preserve"> </w:t>
      </w:r>
      <w:r w:rsidRPr="003246C2">
        <w:rPr>
          <w:bCs/>
        </w:rPr>
        <w:t xml:space="preserve">Ponadto, w ramach pełnomocnictwa szczegółowego do składania oświadczeń woli w imieniu Gminy Miasto Szczecin i dokonywania innych czynności w sprawach dotyczących regulacji stanów prawnych nieruchomości zarządzanych przez </w:t>
      </w:r>
      <w:proofErr w:type="spellStart"/>
      <w:r w:rsidRPr="003246C2">
        <w:rPr>
          <w:bCs/>
        </w:rPr>
        <w:t>ZDiTM</w:t>
      </w:r>
      <w:proofErr w:type="spellEnd"/>
      <w:r w:rsidRPr="003246C2">
        <w:rPr>
          <w:bCs/>
        </w:rPr>
        <w:t xml:space="preserve"> w Szczecinie oraz nieruchomości przeznaczonych pod funkcję drogi, umocowany jest Dyrektor </w:t>
      </w:r>
      <w:proofErr w:type="spellStart"/>
      <w:r w:rsidRPr="003246C2">
        <w:rPr>
          <w:bCs/>
        </w:rPr>
        <w:t>ZDiTM</w:t>
      </w:r>
      <w:proofErr w:type="spellEnd"/>
      <w:r w:rsidRPr="003246C2">
        <w:rPr>
          <w:bCs/>
        </w:rPr>
        <w:t xml:space="preserve"> (z prawem udzielania substytucji m.in. pracownikom </w:t>
      </w:r>
      <w:proofErr w:type="spellStart"/>
      <w:r w:rsidRPr="003246C2">
        <w:rPr>
          <w:bCs/>
        </w:rPr>
        <w:t>ZDiTM</w:t>
      </w:r>
      <w:proofErr w:type="spellEnd"/>
      <w:r w:rsidRPr="003246C2">
        <w:rPr>
          <w:bCs/>
        </w:rPr>
        <w:t>).</w:t>
      </w:r>
    </w:p>
    <w:p w:rsidR="00926345" w:rsidRPr="003246C2" w:rsidRDefault="00926345" w:rsidP="00926345">
      <w:pPr>
        <w:numPr>
          <w:ilvl w:val="0"/>
          <w:numId w:val="6"/>
        </w:numPr>
        <w:ind w:left="357" w:hanging="357"/>
        <w:jc w:val="both"/>
      </w:pPr>
      <w:r w:rsidRPr="003246C2">
        <w:t>W przypadku, gdy dojdzie do sporu granicznego, należy niezwłocznie zawiadomić o tym fakcie Zamawiającego.</w:t>
      </w:r>
    </w:p>
    <w:p w:rsidR="00926345" w:rsidRPr="003246C2" w:rsidRDefault="00926345" w:rsidP="00926345">
      <w:pPr>
        <w:numPr>
          <w:ilvl w:val="0"/>
          <w:numId w:val="6"/>
        </w:numPr>
        <w:ind w:left="357" w:hanging="357"/>
        <w:jc w:val="both"/>
      </w:pPr>
      <w:r w:rsidRPr="003246C2">
        <w:t>Skompletować operat techniczny, sporządzić dokumentację do dokonania zmian w ewidencji gruntów i budynków oraz na mapie zasadniczej. Kopię opisu przedmiotu zamówienia dołączyć do sprawozdania technicznego.</w:t>
      </w:r>
    </w:p>
    <w:p w:rsidR="00926345" w:rsidRPr="003246C2" w:rsidRDefault="00926345" w:rsidP="00926345">
      <w:pPr>
        <w:numPr>
          <w:ilvl w:val="0"/>
          <w:numId w:val="6"/>
        </w:numPr>
        <w:ind w:left="357" w:hanging="357"/>
        <w:jc w:val="both"/>
      </w:pPr>
      <w:r w:rsidRPr="003246C2">
        <w:t xml:space="preserve">Dla zleceniodawcy należy przygotować mapę do celów prawnych – </w:t>
      </w:r>
      <w:r w:rsidRPr="003246C2">
        <w:rPr>
          <w:u w:val="single"/>
        </w:rPr>
        <w:t>zakres treści oraz sposób graficznego opracowania – na podstawie załączonego wniosku WMiRSPN-V.6845.</w:t>
      </w:r>
      <w:r w:rsidR="00EB772F">
        <w:rPr>
          <w:u w:val="single"/>
        </w:rPr>
        <w:t>1</w:t>
      </w:r>
      <w:r w:rsidRPr="003246C2">
        <w:rPr>
          <w:u w:val="single"/>
        </w:rPr>
        <w:t>.20</w:t>
      </w:r>
      <w:r w:rsidR="00EB772F">
        <w:rPr>
          <w:u w:val="single"/>
        </w:rPr>
        <w:t>20</w:t>
      </w:r>
      <w:r w:rsidRPr="003246C2">
        <w:rPr>
          <w:u w:val="single"/>
        </w:rPr>
        <w:t>.BM</w:t>
      </w:r>
      <w:r w:rsidRPr="003246C2">
        <w:t xml:space="preserve"> </w:t>
      </w:r>
      <w:r w:rsidR="00E90944">
        <w:br/>
      </w:r>
      <w:r w:rsidR="00EB772F">
        <w:rPr>
          <w:u w:val="single"/>
        </w:rPr>
        <w:t>z dnia 23</w:t>
      </w:r>
      <w:r w:rsidRPr="008352F7">
        <w:rPr>
          <w:u w:val="single"/>
        </w:rPr>
        <w:t>.0</w:t>
      </w:r>
      <w:r w:rsidR="00EB772F">
        <w:rPr>
          <w:u w:val="single"/>
        </w:rPr>
        <w:t>1</w:t>
      </w:r>
      <w:r w:rsidRPr="008352F7">
        <w:rPr>
          <w:u w:val="single"/>
        </w:rPr>
        <w:t>.20</w:t>
      </w:r>
      <w:r w:rsidR="00EB772F">
        <w:rPr>
          <w:u w:val="single"/>
        </w:rPr>
        <w:t>20</w:t>
      </w:r>
      <w:r w:rsidRPr="008352F7">
        <w:rPr>
          <w:u w:val="single"/>
        </w:rPr>
        <w:t>r</w:t>
      </w:r>
      <w:r w:rsidRPr="003246C2">
        <w:t xml:space="preserve">. Wszelkie odstępstwa od zakresu prac wynikającego z opisu przedmiotu zamówienia powinny być uzgadniane z inspektorem współpracującym z </w:t>
      </w:r>
      <w:proofErr w:type="spellStart"/>
      <w:r w:rsidRPr="003246C2">
        <w:t>WMiRSPN</w:t>
      </w:r>
      <w:proofErr w:type="spellEnd"/>
      <w:r w:rsidRPr="003246C2">
        <w:t xml:space="preserve"> na bieżąco. Kopię uzgodnień należy dołączyć do sprawozdania technicznego. Próba uzgodnienia sytuacji wątpliwych dopiero po zakończeniu prac będzie traktowana, jako próba wymuszenia przez Wykonawcę odstępstwa od niniejszego opracowania i spowoduje zwrot dokumentacji do poprawy.</w:t>
      </w:r>
    </w:p>
    <w:p w:rsidR="00926345" w:rsidRPr="003246C2" w:rsidRDefault="00926345" w:rsidP="00926345">
      <w:pPr>
        <w:numPr>
          <w:ilvl w:val="0"/>
          <w:numId w:val="6"/>
        </w:numPr>
        <w:ind w:left="357" w:hanging="357"/>
        <w:jc w:val="both"/>
      </w:pPr>
      <w:r w:rsidRPr="003246C2">
        <w:t>Przekazać wyniki prac geodezyjnych do Miejskiego Ośrodka Dokumentacji Geodezyjnej</w:t>
      </w:r>
      <w:r w:rsidRPr="003246C2">
        <w:br/>
        <w:t xml:space="preserve">i Kartograficznej w Szczecinie w formie plików wsadowych w formacie SIP GEO-INFO 7 </w:t>
      </w:r>
      <w:r w:rsidRPr="003246C2">
        <w:rPr>
          <w:color w:val="000000"/>
        </w:rPr>
        <w:t>lub aktualnie obowiązującej w MODGiK wersji oprogramowania.</w:t>
      </w:r>
    </w:p>
    <w:p w:rsidR="00593EE0" w:rsidRPr="003246C2" w:rsidRDefault="00593EE0" w:rsidP="00593EE0">
      <w:pPr>
        <w:numPr>
          <w:ilvl w:val="0"/>
          <w:numId w:val="6"/>
        </w:numPr>
        <w:ind w:left="357" w:hanging="357"/>
        <w:jc w:val="both"/>
      </w:pPr>
      <w:r w:rsidRPr="003246C2">
        <w:t>Przekazać Inspektorowi prowadzącemu realizację umowy (pracownik BGM wskazany</w:t>
      </w:r>
      <w:r w:rsidRPr="003246C2">
        <w:br/>
        <w:t>w umowie):</w:t>
      </w:r>
    </w:p>
    <w:p w:rsidR="00593EE0" w:rsidRPr="003246C2" w:rsidRDefault="00593EE0" w:rsidP="00593EE0">
      <w:pPr>
        <w:numPr>
          <w:ilvl w:val="0"/>
          <w:numId w:val="2"/>
        </w:numPr>
        <w:jc w:val="both"/>
      </w:pPr>
      <w:r w:rsidRPr="003246C2">
        <w:t>kserokopię pozytywnego protokołu weryfikacji zbiorów danych oraz innych materiałów powstałych w wyniku pracy geodezyjnej,</w:t>
      </w:r>
    </w:p>
    <w:p w:rsidR="00593EE0" w:rsidRPr="003246C2" w:rsidRDefault="00593EE0" w:rsidP="00593EE0">
      <w:pPr>
        <w:numPr>
          <w:ilvl w:val="0"/>
          <w:numId w:val="2"/>
        </w:numPr>
        <w:jc w:val="both"/>
      </w:pPr>
      <w:r w:rsidRPr="003246C2">
        <w:t>kserokopię sprawozdania technicznego,</w:t>
      </w:r>
    </w:p>
    <w:p w:rsidR="00593EE0" w:rsidRPr="003246C2" w:rsidRDefault="00593EE0" w:rsidP="00593EE0">
      <w:pPr>
        <w:numPr>
          <w:ilvl w:val="0"/>
          <w:numId w:val="2"/>
        </w:numPr>
        <w:ind w:left="714" w:hanging="357"/>
        <w:jc w:val="both"/>
      </w:pPr>
      <w:r w:rsidRPr="003246C2">
        <w:t>kserokopie protokołu wznowienia i okazania i protokoł</w:t>
      </w:r>
      <w:r>
        <w:t xml:space="preserve">u ustalenia </w:t>
      </w:r>
      <w:r w:rsidRPr="003246C2">
        <w:t xml:space="preserve">punktów granicznych (wraz ze szkicem zawierającym sposób stabilizacji i miary do trwałych elementów zagospodarowania, w tym usytuowanie budynków, altan, szklarni i trwałych ogrodzeń </w:t>
      </w:r>
      <w:r>
        <w:br/>
      </w:r>
      <w:r w:rsidRPr="003246C2">
        <w:t>w stosunku do granic nieruchomości),</w:t>
      </w:r>
    </w:p>
    <w:p w:rsidR="00593EE0" w:rsidRDefault="00593EE0" w:rsidP="00593EE0">
      <w:pPr>
        <w:numPr>
          <w:ilvl w:val="0"/>
          <w:numId w:val="2"/>
        </w:numPr>
        <w:ind w:left="714" w:hanging="357"/>
        <w:jc w:val="both"/>
      </w:pPr>
      <w:r w:rsidRPr="00E82720">
        <w:t>w razie stwierdzenia zmian:</w:t>
      </w:r>
      <w:r w:rsidRPr="00CE2BF2">
        <w:rPr>
          <w:rFonts w:ascii="Arial" w:hAnsi="Arial" w:cs="Arial"/>
        </w:rPr>
        <w:t xml:space="preserve"> </w:t>
      </w:r>
      <w:r w:rsidRPr="003246C2">
        <w:t>kserokopie wykazów zmian danych ewidencyjnych.</w:t>
      </w:r>
    </w:p>
    <w:p w:rsidR="00593EE0" w:rsidRDefault="00593EE0" w:rsidP="00593EE0">
      <w:pPr>
        <w:numPr>
          <w:ilvl w:val="0"/>
          <w:numId w:val="2"/>
        </w:numPr>
        <w:jc w:val="both"/>
      </w:pPr>
      <w:r>
        <w:t xml:space="preserve">protokołu odbioru (podpisany przez Wykonawcę ) - 5 szt. </w:t>
      </w:r>
    </w:p>
    <w:p w:rsidR="00593EE0" w:rsidRPr="003246C2" w:rsidRDefault="00593EE0" w:rsidP="00593EE0">
      <w:pPr>
        <w:numPr>
          <w:ilvl w:val="0"/>
          <w:numId w:val="6"/>
        </w:numPr>
        <w:jc w:val="both"/>
      </w:pPr>
      <w:r w:rsidRPr="003246C2">
        <w:t>Przekazać Inspektorowi współpracując</w:t>
      </w:r>
      <w:r>
        <w:t xml:space="preserve">emu (pracownik </w:t>
      </w:r>
      <w:proofErr w:type="spellStart"/>
      <w:r>
        <w:t>WMiRSPN</w:t>
      </w:r>
      <w:proofErr w:type="spellEnd"/>
      <w:r>
        <w:t xml:space="preserve"> wskazany </w:t>
      </w:r>
      <w:r w:rsidRPr="003246C2">
        <w:t>w umowie):</w:t>
      </w:r>
    </w:p>
    <w:p w:rsidR="00593EE0" w:rsidRPr="003246C2" w:rsidRDefault="00593EE0" w:rsidP="00593EE0">
      <w:pPr>
        <w:numPr>
          <w:ilvl w:val="0"/>
          <w:numId w:val="2"/>
        </w:numPr>
        <w:ind w:left="714" w:hanging="357"/>
        <w:jc w:val="both"/>
      </w:pPr>
      <w:r w:rsidRPr="003246C2">
        <w:t>kserokopie protokołu wznowienia i okazania i protokoł</w:t>
      </w:r>
      <w:r>
        <w:t xml:space="preserve">u ustalenia </w:t>
      </w:r>
      <w:r w:rsidRPr="003246C2">
        <w:t xml:space="preserve">punktów granicznych (wraz ze szkicem zawierającym sposób stabilizacji i miary do trwałych elementów </w:t>
      </w:r>
      <w:r w:rsidRPr="003246C2">
        <w:lastRenderedPageBreak/>
        <w:t xml:space="preserve">zagospodarowania, w tym usytuowanie budynków, altan, szklarni i trwałych ogrodzeń </w:t>
      </w:r>
      <w:r>
        <w:br/>
      </w:r>
      <w:r w:rsidRPr="003246C2">
        <w:t>w stosunku do granic nieruchomości),</w:t>
      </w:r>
    </w:p>
    <w:p w:rsidR="00593EE0" w:rsidRPr="003246C2" w:rsidRDefault="00593EE0" w:rsidP="00593EE0">
      <w:pPr>
        <w:numPr>
          <w:ilvl w:val="0"/>
          <w:numId w:val="2"/>
        </w:numPr>
        <w:jc w:val="both"/>
      </w:pPr>
      <w:r w:rsidRPr="00E82720">
        <w:t>w razie stwierdzenia zmian:</w:t>
      </w:r>
      <w:r w:rsidRPr="00CE2BF2">
        <w:rPr>
          <w:rFonts w:ascii="Arial" w:hAnsi="Arial" w:cs="Arial"/>
        </w:rPr>
        <w:t xml:space="preserve"> </w:t>
      </w:r>
      <w:r w:rsidRPr="003246C2">
        <w:t>kserokopię wykazu zmian danych ewidencyjnych,</w:t>
      </w:r>
    </w:p>
    <w:p w:rsidR="00593EE0" w:rsidRPr="003246C2" w:rsidRDefault="00593EE0" w:rsidP="00593EE0">
      <w:pPr>
        <w:numPr>
          <w:ilvl w:val="0"/>
          <w:numId w:val="2"/>
        </w:numPr>
        <w:jc w:val="both"/>
      </w:pPr>
      <w:r w:rsidRPr="00E82720">
        <w:t>w razie stwierdzenia zmian:</w:t>
      </w:r>
      <w:r w:rsidRPr="00CE2BF2">
        <w:rPr>
          <w:rFonts w:ascii="Arial" w:hAnsi="Arial" w:cs="Arial"/>
        </w:rPr>
        <w:t xml:space="preserve"> </w:t>
      </w:r>
      <w:r w:rsidRPr="003246C2">
        <w:t>wykaz zmian danych ewidencyjnych do KW (oryginał),</w:t>
      </w:r>
    </w:p>
    <w:p w:rsidR="00593EE0" w:rsidRDefault="00593EE0" w:rsidP="00593EE0">
      <w:pPr>
        <w:numPr>
          <w:ilvl w:val="0"/>
          <w:numId w:val="2"/>
        </w:numPr>
        <w:jc w:val="both"/>
      </w:pPr>
      <w:r w:rsidRPr="003246C2">
        <w:t xml:space="preserve">4 egz. mapy do celów prawnych (na mapie zasadniczej w skali 1:500, z klauzulami </w:t>
      </w:r>
      <w:proofErr w:type="spellStart"/>
      <w:r w:rsidRPr="003246C2">
        <w:t>MODGiK</w:t>
      </w:r>
      <w:proofErr w:type="spellEnd"/>
      <w:r w:rsidRPr="003246C2">
        <w:t>).</w:t>
      </w:r>
    </w:p>
    <w:p w:rsidR="00593EE0" w:rsidRDefault="00593EE0" w:rsidP="00593EE0">
      <w:pPr>
        <w:jc w:val="both"/>
      </w:pPr>
    </w:p>
    <w:p w:rsidR="00593EE0" w:rsidRDefault="00593EE0" w:rsidP="00593EE0">
      <w:pPr>
        <w:spacing w:line="276" w:lineRule="auto"/>
        <w:ind w:left="360"/>
        <w:jc w:val="both"/>
      </w:pPr>
      <w:r>
        <w:t>Wyżej wymienione dokumenty należy przekazać w formie papierowej pocztą, bądź</w:t>
      </w:r>
      <w:r>
        <w:br/>
        <w:t>(w zaadresowanej na BGM kopercie) poprzez wrzucenie do urny w Urzędzie Miasta.</w:t>
      </w:r>
    </w:p>
    <w:p w:rsidR="00593EE0" w:rsidRPr="003246C2" w:rsidRDefault="00593EE0" w:rsidP="00593EE0">
      <w:pPr>
        <w:jc w:val="both"/>
      </w:pPr>
    </w:p>
    <w:p w:rsidR="000824DF" w:rsidRDefault="000824DF" w:rsidP="00413376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376" w:rsidRPr="003246C2" w:rsidRDefault="00413376" w:rsidP="00413376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246C2">
        <w:rPr>
          <w:rFonts w:ascii="Times New Roman" w:hAnsi="Times New Roman" w:cs="Times New Roman"/>
          <w:sz w:val="24"/>
          <w:szCs w:val="24"/>
        </w:rPr>
        <w:t>III. Warunki techniczne:</w:t>
      </w:r>
    </w:p>
    <w:p w:rsidR="00413376" w:rsidRPr="003246C2" w:rsidRDefault="00413376" w:rsidP="00413376">
      <w:pPr>
        <w:jc w:val="both"/>
      </w:pPr>
      <w:r w:rsidRPr="003246C2">
        <w:t xml:space="preserve">Całość zadania należy wykonać zgodnie z obowiązującymi przepisami z zakresu </w:t>
      </w:r>
      <w:r w:rsidRPr="003246C2">
        <w:br/>
        <w:t>geodezji i kartografii oraz zgodnie z zaleceniami MODGiK w Szczecinie.</w:t>
      </w:r>
    </w:p>
    <w:p w:rsidR="00413376" w:rsidRPr="003246C2" w:rsidRDefault="00413376" w:rsidP="00413376">
      <w:pPr>
        <w:spacing w:line="360" w:lineRule="auto"/>
        <w:jc w:val="both"/>
        <w:rPr>
          <w:b/>
        </w:rPr>
      </w:pPr>
    </w:p>
    <w:p w:rsidR="00413376" w:rsidRPr="003246C2" w:rsidRDefault="00413376" w:rsidP="00413376">
      <w:pPr>
        <w:pStyle w:val="Tekstpodstawowy"/>
        <w:spacing w:after="0"/>
        <w:jc w:val="both"/>
      </w:pPr>
      <w:r w:rsidRPr="003246C2">
        <w:rPr>
          <w:b/>
        </w:rPr>
        <w:t xml:space="preserve">IV. Termin wykonania prac: </w:t>
      </w:r>
      <w:r w:rsidRPr="003246C2">
        <w:t xml:space="preserve"> </w:t>
      </w:r>
    </w:p>
    <w:p w:rsidR="00FE5B50" w:rsidRDefault="000824DF" w:rsidP="00FE5B50">
      <w:pPr>
        <w:pStyle w:val="Tekstpodstawowy"/>
        <w:spacing w:after="0"/>
        <w:jc w:val="both"/>
      </w:pPr>
      <w:r>
        <w:t>100 dni od dnia podpisania umowy</w:t>
      </w:r>
    </w:p>
    <w:p w:rsidR="00413376" w:rsidRPr="003246C2" w:rsidRDefault="00413376" w:rsidP="00413376">
      <w:pPr>
        <w:ind w:left="426" w:hanging="426"/>
        <w:jc w:val="both"/>
      </w:pPr>
    </w:p>
    <w:p w:rsidR="00926345" w:rsidRPr="003246C2" w:rsidRDefault="00926345" w:rsidP="00926345">
      <w:pPr>
        <w:pStyle w:val="Tekstpodstawowy"/>
        <w:spacing w:after="0"/>
        <w:jc w:val="both"/>
        <w:rPr>
          <w:b/>
        </w:rPr>
      </w:pPr>
      <w:r w:rsidRPr="003246C2">
        <w:rPr>
          <w:b/>
        </w:rPr>
        <w:t>V.  Załączniki dla Wykonawcy prac:</w:t>
      </w:r>
    </w:p>
    <w:p w:rsidR="00926345" w:rsidRPr="003246C2" w:rsidRDefault="00926345" w:rsidP="00926345">
      <w:pPr>
        <w:numPr>
          <w:ilvl w:val="0"/>
          <w:numId w:val="4"/>
        </w:numPr>
        <w:ind w:left="426" w:hanging="284"/>
        <w:jc w:val="both"/>
      </w:pPr>
      <w:r w:rsidRPr="003246C2">
        <w:t>Wydruk mapy.</w:t>
      </w:r>
    </w:p>
    <w:p w:rsidR="00926345" w:rsidRPr="00437194" w:rsidRDefault="00926345" w:rsidP="00926345">
      <w:pPr>
        <w:numPr>
          <w:ilvl w:val="0"/>
          <w:numId w:val="4"/>
        </w:numPr>
        <w:ind w:left="426" w:hanging="284"/>
        <w:jc w:val="both"/>
      </w:pPr>
      <w:r w:rsidRPr="003246C2">
        <w:t>Kopia wniosku WMiRSPN-V.6845.1.20</w:t>
      </w:r>
      <w:r w:rsidR="00EB772F">
        <w:t>20</w:t>
      </w:r>
      <w:r w:rsidRPr="003246C2">
        <w:t xml:space="preserve">.BM z dnia </w:t>
      </w:r>
      <w:r w:rsidR="00EB772F">
        <w:t>23</w:t>
      </w:r>
      <w:r w:rsidRPr="003246C2">
        <w:t>.0</w:t>
      </w:r>
      <w:r w:rsidR="00EB772F">
        <w:t>1</w:t>
      </w:r>
      <w:r w:rsidRPr="003246C2">
        <w:t>.20</w:t>
      </w:r>
      <w:r w:rsidR="00EB772F">
        <w:t>20</w:t>
      </w:r>
      <w:r w:rsidRPr="003246C2">
        <w:t>r. z załącznikami</w:t>
      </w:r>
      <w:r>
        <w:t>.</w:t>
      </w:r>
    </w:p>
    <w:p w:rsidR="00926345" w:rsidRPr="00C043F2" w:rsidRDefault="00926345" w:rsidP="00926345">
      <w:pPr>
        <w:jc w:val="both"/>
        <w:rPr>
          <w:b/>
        </w:rPr>
      </w:pPr>
    </w:p>
    <w:p w:rsidR="00601793" w:rsidRPr="00796376" w:rsidRDefault="00601793" w:rsidP="00926345">
      <w:pPr>
        <w:pStyle w:val="Tekstpodstawowy"/>
        <w:spacing w:after="0"/>
        <w:jc w:val="both"/>
        <w:rPr>
          <w:b/>
        </w:rPr>
      </w:pPr>
    </w:p>
    <w:sectPr w:rsidR="00601793" w:rsidRPr="00796376" w:rsidSect="003047DC">
      <w:footerReference w:type="default" r:id="rId7"/>
      <w:pgSz w:w="11906" w:h="16838"/>
      <w:pgMar w:top="1021" w:right="1021" w:bottom="1021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0A" w:rsidRDefault="00791F0A" w:rsidP="003047DC">
      <w:r>
        <w:separator/>
      </w:r>
    </w:p>
  </w:endnote>
  <w:endnote w:type="continuationSeparator" w:id="0">
    <w:p w:rsidR="00791F0A" w:rsidRDefault="00791F0A" w:rsidP="0030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DC" w:rsidRDefault="00FE0748">
    <w:pPr>
      <w:pStyle w:val="Stopka"/>
      <w:jc w:val="center"/>
    </w:pPr>
    <w:fldSimple w:instr=" PAGE   \* MERGEFORMAT ">
      <w:r w:rsidR="00593EE0">
        <w:rPr>
          <w:noProof/>
        </w:rPr>
        <w:t>1</w:t>
      </w:r>
    </w:fldSimple>
  </w:p>
  <w:p w:rsidR="003047DC" w:rsidRDefault="003047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0A" w:rsidRDefault="00791F0A" w:rsidP="003047DC">
      <w:r>
        <w:separator/>
      </w:r>
    </w:p>
  </w:footnote>
  <w:footnote w:type="continuationSeparator" w:id="0">
    <w:p w:rsidR="00791F0A" w:rsidRDefault="00791F0A" w:rsidP="00304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EB62BC54"/>
    <w:lvl w:ilvl="0" w:tplc="9B72F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FD6FEE"/>
    <w:multiLevelType w:val="hybridMultilevel"/>
    <w:tmpl w:val="2E921AB4"/>
    <w:lvl w:ilvl="0" w:tplc="98AA2C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3B437F"/>
    <w:multiLevelType w:val="hybridMultilevel"/>
    <w:tmpl w:val="AA842E8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6"/>
  </w:num>
  <w:num w:numId="7">
    <w:abstractNumId w:val="17"/>
  </w:num>
  <w:num w:numId="8">
    <w:abstractNumId w:val="11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  <w:num w:numId="18">
    <w:abstractNumId w:val="12"/>
  </w:num>
  <w:num w:numId="19">
    <w:abstractNumId w:val="14"/>
  </w:num>
  <w:num w:numId="20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10703"/>
    <w:rsid w:val="00017C22"/>
    <w:rsid w:val="0002498E"/>
    <w:rsid w:val="00025FBD"/>
    <w:rsid w:val="00026C7D"/>
    <w:rsid w:val="00030F5E"/>
    <w:rsid w:val="0003194B"/>
    <w:rsid w:val="0004483E"/>
    <w:rsid w:val="0004612A"/>
    <w:rsid w:val="00051C9C"/>
    <w:rsid w:val="000548CC"/>
    <w:rsid w:val="00055269"/>
    <w:rsid w:val="000634EB"/>
    <w:rsid w:val="00072687"/>
    <w:rsid w:val="00072D2A"/>
    <w:rsid w:val="0007302C"/>
    <w:rsid w:val="000764CE"/>
    <w:rsid w:val="000824DF"/>
    <w:rsid w:val="0009149F"/>
    <w:rsid w:val="000A56C2"/>
    <w:rsid w:val="000A56C8"/>
    <w:rsid w:val="000B49FA"/>
    <w:rsid w:val="000C42C2"/>
    <w:rsid w:val="000C540F"/>
    <w:rsid w:val="000D48C5"/>
    <w:rsid w:val="000E5E97"/>
    <w:rsid w:val="000E6BD9"/>
    <w:rsid w:val="000F6F11"/>
    <w:rsid w:val="001251F2"/>
    <w:rsid w:val="001266AC"/>
    <w:rsid w:val="0016204B"/>
    <w:rsid w:val="001638BE"/>
    <w:rsid w:val="00167A2A"/>
    <w:rsid w:val="001764F6"/>
    <w:rsid w:val="00184012"/>
    <w:rsid w:val="001866D2"/>
    <w:rsid w:val="00192CC4"/>
    <w:rsid w:val="0019359F"/>
    <w:rsid w:val="001951A6"/>
    <w:rsid w:val="001B711B"/>
    <w:rsid w:val="001C0617"/>
    <w:rsid w:val="001C2636"/>
    <w:rsid w:val="001C5ABC"/>
    <w:rsid w:val="001D6808"/>
    <w:rsid w:val="001F0D3A"/>
    <w:rsid w:val="001F1B3C"/>
    <w:rsid w:val="001F59B5"/>
    <w:rsid w:val="001F79E6"/>
    <w:rsid w:val="00210899"/>
    <w:rsid w:val="00215AF8"/>
    <w:rsid w:val="002160B7"/>
    <w:rsid w:val="002203A1"/>
    <w:rsid w:val="002216A3"/>
    <w:rsid w:val="0022498B"/>
    <w:rsid w:val="00224EF7"/>
    <w:rsid w:val="002275A1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840A4"/>
    <w:rsid w:val="00292811"/>
    <w:rsid w:val="00296F4E"/>
    <w:rsid w:val="002B17DE"/>
    <w:rsid w:val="002C6982"/>
    <w:rsid w:val="002D0195"/>
    <w:rsid w:val="002D33A8"/>
    <w:rsid w:val="002E796C"/>
    <w:rsid w:val="002F2D43"/>
    <w:rsid w:val="003047DC"/>
    <w:rsid w:val="003073A3"/>
    <w:rsid w:val="003157D6"/>
    <w:rsid w:val="00325CC0"/>
    <w:rsid w:val="00345954"/>
    <w:rsid w:val="00347646"/>
    <w:rsid w:val="003508D7"/>
    <w:rsid w:val="003526FE"/>
    <w:rsid w:val="00364F78"/>
    <w:rsid w:val="00366DCD"/>
    <w:rsid w:val="00373799"/>
    <w:rsid w:val="00374873"/>
    <w:rsid w:val="00376453"/>
    <w:rsid w:val="0039316C"/>
    <w:rsid w:val="003A1352"/>
    <w:rsid w:val="003A1B56"/>
    <w:rsid w:val="003A2049"/>
    <w:rsid w:val="003A5EF2"/>
    <w:rsid w:val="003D59FD"/>
    <w:rsid w:val="003D7B78"/>
    <w:rsid w:val="003E340B"/>
    <w:rsid w:val="003F2B06"/>
    <w:rsid w:val="004059CC"/>
    <w:rsid w:val="00405A4C"/>
    <w:rsid w:val="00407427"/>
    <w:rsid w:val="00413376"/>
    <w:rsid w:val="004319AF"/>
    <w:rsid w:val="004340F5"/>
    <w:rsid w:val="00436FE6"/>
    <w:rsid w:val="00437194"/>
    <w:rsid w:val="004456FE"/>
    <w:rsid w:val="00452F2C"/>
    <w:rsid w:val="00462F0F"/>
    <w:rsid w:val="00465BEF"/>
    <w:rsid w:val="00492C4B"/>
    <w:rsid w:val="004A12BD"/>
    <w:rsid w:val="004A44AC"/>
    <w:rsid w:val="004A5289"/>
    <w:rsid w:val="004B1228"/>
    <w:rsid w:val="004E1372"/>
    <w:rsid w:val="004E1DCF"/>
    <w:rsid w:val="004E3D16"/>
    <w:rsid w:val="00500E48"/>
    <w:rsid w:val="005042B8"/>
    <w:rsid w:val="00514B71"/>
    <w:rsid w:val="00517B5F"/>
    <w:rsid w:val="005212FE"/>
    <w:rsid w:val="00522E51"/>
    <w:rsid w:val="00525E51"/>
    <w:rsid w:val="005455CA"/>
    <w:rsid w:val="0056594D"/>
    <w:rsid w:val="005714C7"/>
    <w:rsid w:val="005752EB"/>
    <w:rsid w:val="0058072B"/>
    <w:rsid w:val="00592F04"/>
    <w:rsid w:val="00593EE0"/>
    <w:rsid w:val="005B2346"/>
    <w:rsid w:val="005C24CB"/>
    <w:rsid w:val="005C282D"/>
    <w:rsid w:val="005C5465"/>
    <w:rsid w:val="005C754D"/>
    <w:rsid w:val="005D3394"/>
    <w:rsid w:val="005D6946"/>
    <w:rsid w:val="005E06BB"/>
    <w:rsid w:val="005E4A4C"/>
    <w:rsid w:val="005E6DDC"/>
    <w:rsid w:val="00601793"/>
    <w:rsid w:val="006122C2"/>
    <w:rsid w:val="00616A29"/>
    <w:rsid w:val="00634C89"/>
    <w:rsid w:val="00640674"/>
    <w:rsid w:val="00655263"/>
    <w:rsid w:val="00660842"/>
    <w:rsid w:val="006631F5"/>
    <w:rsid w:val="00663709"/>
    <w:rsid w:val="00663AAD"/>
    <w:rsid w:val="00663AFB"/>
    <w:rsid w:val="00664ABF"/>
    <w:rsid w:val="00666300"/>
    <w:rsid w:val="0067119D"/>
    <w:rsid w:val="00684D01"/>
    <w:rsid w:val="00695B15"/>
    <w:rsid w:val="006A191E"/>
    <w:rsid w:val="006A6D3B"/>
    <w:rsid w:val="006B1990"/>
    <w:rsid w:val="006C0667"/>
    <w:rsid w:val="006C16E6"/>
    <w:rsid w:val="006C6C76"/>
    <w:rsid w:val="006D4C23"/>
    <w:rsid w:val="006D5FDA"/>
    <w:rsid w:val="006E28F5"/>
    <w:rsid w:val="006E5D0C"/>
    <w:rsid w:val="007018A2"/>
    <w:rsid w:val="00702BFD"/>
    <w:rsid w:val="00703C8A"/>
    <w:rsid w:val="0070626A"/>
    <w:rsid w:val="00716162"/>
    <w:rsid w:val="0072044C"/>
    <w:rsid w:val="00744B71"/>
    <w:rsid w:val="00753562"/>
    <w:rsid w:val="00753DF3"/>
    <w:rsid w:val="00754DCF"/>
    <w:rsid w:val="00754E70"/>
    <w:rsid w:val="00762217"/>
    <w:rsid w:val="0076515F"/>
    <w:rsid w:val="00787EA1"/>
    <w:rsid w:val="00791000"/>
    <w:rsid w:val="00791F0A"/>
    <w:rsid w:val="00794EF9"/>
    <w:rsid w:val="00795D6C"/>
    <w:rsid w:val="00796376"/>
    <w:rsid w:val="007A30D5"/>
    <w:rsid w:val="007A75E9"/>
    <w:rsid w:val="007B69BD"/>
    <w:rsid w:val="007C1E3D"/>
    <w:rsid w:val="007D294E"/>
    <w:rsid w:val="007E7EDC"/>
    <w:rsid w:val="007F2B69"/>
    <w:rsid w:val="0080463E"/>
    <w:rsid w:val="00814057"/>
    <w:rsid w:val="008215E3"/>
    <w:rsid w:val="00833ED8"/>
    <w:rsid w:val="00844887"/>
    <w:rsid w:val="00844CEA"/>
    <w:rsid w:val="00847998"/>
    <w:rsid w:val="00850472"/>
    <w:rsid w:val="008515E6"/>
    <w:rsid w:val="008668A3"/>
    <w:rsid w:val="00877776"/>
    <w:rsid w:val="00894556"/>
    <w:rsid w:val="008A7910"/>
    <w:rsid w:val="008B10B7"/>
    <w:rsid w:val="008B4741"/>
    <w:rsid w:val="008C0186"/>
    <w:rsid w:val="008E57A9"/>
    <w:rsid w:val="008F497B"/>
    <w:rsid w:val="0090286E"/>
    <w:rsid w:val="0092078B"/>
    <w:rsid w:val="00926345"/>
    <w:rsid w:val="00931C33"/>
    <w:rsid w:val="0093339F"/>
    <w:rsid w:val="00937780"/>
    <w:rsid w:val="0094419D"/>
    <w:rsid w:val="00944715"/>
    <w:rsid w:val="00946E8D"/>
    <w:rsid w:val="00953AD7"/>
    <w:rsid w:val="009625BB"/>
    <w:rsid w:val="00963524"/>
    <w:rsid w:val="00973527"/>
    <w:rsid w:val="009761F0"/>
    <w:rsid w:val="00996E91"/>
    <w:rsid w:val="00997D0B"/>
    <w:rsid w:val="009B690B"/>
    <w:rsid w:val="009B7C9C"/>
    <w:rsid w:val="009C1B6E"/>
    <w:rsid w:val="009C5F1D"/>
    <w:rsid w:val="009D2A4D"/>
    <w:rsid w:val="009D69DA"/>
    <w:rsid w:val="009E118D"/>
    <w:rsid w:val="009E2295"/>
    <w:rsid w:val="009E54FF"/>
    <w:rsid w:val="009F141E"/>
    <w:rsid w:val="009F4299"/>
    <w:rsid w:val="009F60E4"/>
    <w:rsid w:val="00A11264"/>
    <w:rsid w:val="00A12E49"/>
    <w:rsid w:val="00A15A47"/>
    <w:rsid w:val="00A16434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D4764"/>
    <w:rsid w:val="00AD5866"/>
    <w:rsid w:val="00AE1A00"/>
    <w:rsid w:val="00AE47DB"/>
    <w:rsid w:val="00AF7736"/>
    <w:rsid w:val="00B104E2"/>
    <w:rsid w:val="00B20185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5F6"/>
    <w:rsid w:val="00BC7B05"/>
    <w:rsid w:val="00BD70FA"/>
    <w:rsid w:val="00BE0CB3"/>
    <w:rsid w:val="00BE2BD2"/>
    <w:rsid w:val="00BE4FE2"/>
    <w:rsid w:val="00BE67B2"/>
    <w:rsid w:val="00BE7953"/>
    <w:rsid w:val="00C02C3C"/>
    <w:rsid w:val="00C27AB2"/>
    <w:rsid w:val="00C32DFF"/>
    <w:rsid w:val="00C350CA"/>
    <w:rsid w:val="00C3778E"/>
    <w:rsid w:val="00C4174C"/>
    <w:rsid w:val="00C528B6"/>
    <w:rsid w:val="00C53244"/>
    <w:rsid w:val="00C63D26"/>
    <w:rsid w:val="00C660B9"/>
    <w:rsid w:val="00C722A8"/>
    <w:rsid w:val="00C81241"/>
    <w:rsid w:val="00C82857"/>
    <w:rsid w:val="00C9276C"/>
    <w:rsid w:val="00C979A5"/>
    <w:rsid w:val="00CB3B79"/>
    <w:rsid w:val="00CC116D"/>
    <w:rsid w:val="00CC30A5"/>
    <w:rsid w:val="00CC7D85"/>
    <w:rsid w:val="00CE1D8B"/>
    <w:rsid w:val="00CE4182"/>
    <w:rsid w:val="00CE7894"/>
    <w:rsid w:val="00CF09A4"/>
    <w:rsid w:val="00CF755C"/>
    <w:rsid w:val="00D11D72"/>
    <w:rsid w:val="00D1289F"/>
    <w:rsid w:val="00D13976"/>
    <w:rsid w:val="00D20A04"/>
    <w:rsid w:val="00D333D3"/>
    <w:rsid w:val="00D43E6C"/>
    <w:rsid w:val="00D4483C"/>
    <w:rsid w:val="00D45D55"/>
    <w:rsid w:val="00D54CE4"/>
    <w:rsid w:val="00D56646"/>
    <w:rsid w:val="00D573EE"/>
    <w:rsid w:val="00D83505"/>
    <w:rsid w:val="00D947A0"/>
    <w:rsid w:val="00DA571D"/>
    <w:rsid w:val="00DA71EA"/>
    <w:rsid w:val="00DB5C4E"/>
    <w:rsid w:val="00DC2512"/>
    <w:rsid w:val="00DC6683"/>
    <w:rsid w:val="00DC6C42"/>
    <w:rsid w:val="00DD04EB"/>
    <w:rsid w:val="00E019A2"/>
    <w:rsid w:val="00E06E29"/>
    <w:rsid w:val="00E103EF"/>
    <w:rsid w:val="00E347DC"/>
    <w:rsid w:val="00E4707D"/>
    <w:rsid w:val="00E53B95"/>
    <w:rsid w:val="00E57D4B"/>
    <w:rsid w:val="00E72114"/>
    <w:rsid w:val="00E758C4"/>
    <w:rsid w:val="00E83FD9"/>
    <w:rsid w:val="00E87E39"/>
    <w:rsid w:val="00E90944"/>
    <w:rsid w:val="00EB3FE0"/>
    <w:rsid w:val="00EB772F"/>
    <w:rsid w:val="00ED7260"/>
    <w:rsid w:val="00EE42BB"/>
    <w:rsid w:val="00EF6DF3"/>
    <w:rsid w:val="00F0381C"/>
    <w:rsid w:val="00F130EA"/>
    <w:rsid w:val="00F16CD9"/>
    <w:rsid w:val="00F17C52"/>
    <w:rsid w:val="00F26A98"/>
    <w:rsid w:val="00F32794"/>
    <w:rsid w:val="00F476C8"/>
    <w:rsid w:val="00F51854"/>
    <w:rsid w:val="00F65976"/>
    <w:rsid w:val="00F757CE"/>
    <w:rsid w:val="00F97658"/>
    <w:rsid w:val="00FA395A"/>
    <w:rsid w:val="00FA3D1F"/>
    <w:rsid w:val="00FB336C"/>
    <w:rsid w:val="00FC6C67"/>
    <w:rsid w:val="00FE0748"/>
    <w:rsid w:val="00FE1F4B"/>
    <w:rsid w:val="00FE3AB4"/>
    <w:rsid w:val="00FE5B50"/>
    <w:rsid w:val="00FE6806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04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47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4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7D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2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2020-11-26T11:03:00Z</cp:lastPrinted>
  <dcterms:created xsi:type="dcterms:W3CDTF">2020-11-24T14:08:00Z</dcterms:created>
  <dcterms:modified xsi:type="dcterms:W3CDTF">2020-11-26T11:04:00Z</dcterms:modified>
</cp:coreProperties>
</file>