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BE587A" w:rsidRDefault="00BE587A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3F6933">
        <w:rPr>
          <w:b/>
          <w:sz w:val="40"/>
          <w:szCs w:val="40"/>
          <w:u w:val="single"/>
        </w:rPr>
        <w:t>56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201</w:t>
      </w:r>
      <w:r w:rsidR="003F6933">
        <w:rPr>
          <w:b/>
          <w:sz w:val="40"/>
          <w:szCs w:val="40"/>
          <w:u w:val="single"/>
        </w:rPr>
        <w:t>9</w:t>
      </w:r>
      <w:r w:rsidR="00A948C3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MP</w:t>
      </w:r>
    </w:p>
    <w:p w:rsidR="00BE587A" w:rsidRDefault="00BE587A" w:rsidP="00601793">
      <w:pPr>
        <w:jc w:val="both"/>
        <w:rPr>
          <w:b/>
          <w:sz w:val="40"/>
          <w:szCs w:val="40"/>
          <w:u w:val="single"/>
        </w:rPr>
      </w:pPr>
    </w:p>
    <w:p w:rsidR="00706219" w:rsidRDefault="00601793" w:rsidP="00706219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706219">
        <w:rPr>
          <w:b/>
          <w:sz w:val="32"/>
          <w:szCs w:val="32"/>
        </w:rPr>
        <w:t>Zlecam:</w:t>
      </w:r>
    </w:p>
    <w:p w:rsidR="003F6903" w:rsidRPr="00706219" w:rsidRDefault="003F6903" w:rsidP="003F6903">
      <w:pPr>
        <w:pStyle w:val="Akapitzlist"/>
        <w:ind w:left="1080"/>
        <w:jc w:val="both"/>
        <w:rPr>
          <w:b/>
          <w:sz w:val="32"/>
          <w:szCs w:val="32"/>
        </w:rPr>
      </w:pPr>
    </w:p>
    <w:p w:rsidR="003F6933" w:rsidRDefault="00601793" w:rsidP="00DC5113">
      <w:pPr>
        <w:jc w:val="both"/>
        <w:rPr>
          <w:bCs/>
        </w:rPr>
      </w:pPr>
      <w:r>
        <w:t xml:space="preserve">Wykonanie </w:t>
      </w:r>
      <w:r w:rsidR="00BB4582">
        <w:t>aktualizacji danych ewidencyjnych dot. użytk</w:t>
      </w:r>
      <w:r w:rsidR="00DC5113">
        <w:t>u</w:t>
      </w:r>
      <w:r w:rsidR="00BB4582">
        <w:t xml:space="preserve"> gruntow</w:t>
      </w:r>
      <w:r w:rsidR="00DC5113">
        <w:t>ego</w:t>
      </w:r>
      <w:r w:rsidR="00BB4582">
        <w:t xml:space="preserve"> w </w:t>
      </w:r>
      <w:r w:rsidR="003F6933">
        <w:rPr>
          <w:bCs/>
        </w:rPr>
        <w:t>niżej wymienionych działkach na których znajduje się infrastruktura drogowa:</w:t>
      </w:r>
    </w:p>
    <w:p w:rsidR="003F6933" w:rsidRDefault="003F6933" w:rsidP="00DC5113">
      <w:pPr>
        <w:jc w:val="both"/>
        <w:rPr>
          <w:bCs/>
        </w:rPr>
      </w:pPr>
    </w:p>
    <w:p w:rsidR="003F6933" w:rsidRPr="00984093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- 8/7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1038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Podgórnej,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- 7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1082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Krygiera,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- 3/5 i 3/10 </w:t>
      </w:r>
      <w:r w:rsidRPr="00973812">
        <w:rPr>
          <w:rStyle w:val="apple-style-span"/>
          <w:b/>
          <w:bCs/>
        </w:rPr>
        <w:t xml:space="preserve">w obrębie </w:t>
      </w:r>
      <w:r>
        <w:rPr>
          <w:rStyle w:val="apple-style-span"/>
          <w:b/>
          <w:bCs/>
        </w:rPr>
        <w:t>2020</w:t>
      </w:r>
      <w:r w:rsidRPr="00973812">
        <w:rPr>
          <w:rStyle w:val="apple-style-span"/>
          <w:b/>
          <w:bCs/>
        </w:rPr>
        <w:t xml:space="preserve"> położon</w:t>
      </w:r>
      <w:r>
        <w:rPr>
          <w:rStyle w:val="apple-style-span"/>
          <w:b/>
          <w:bCs/>
        </w:rPr>
        <w:t>ych</w:t>
      </w:r>
      <w:r w:rsidRPr="00973812">
        <w:rPr>
          <w:rStyle w:val="apple-style-span"/>
          <w:b/>
          <w:bCs/>
        </w:rPr>
        <w:t xml:space="preserve"> w Szczecinie przy ul. </w:t>
      </w:r>
      <w:r>
        <w:rPr>
          <w:rStyle w:val="apple-style-span"/>
          <w:b/>
        </w:rPr>
        <w:t>Chorzowskiej,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- 3/20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2036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Zdrojowej,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- 37/2 i 38/1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2098</w:t>
      </w:r>
      <w:r w:rsidRPr="00973812">
        <w:rPr>
          <w:rStyle w:val="apple-style-span"/>
          <w:b/>
          <w:bCs/>
        </w:rPr>
        <w:t xml:space="preserve"> położon</w:t>
      </w:r>
      <w:r>
        <w:rPr>
          <w:rStyle w:val="apple-style-span"/>
          <w:b/>
          <w:bCs/>
        </w:rPr>
        <w:t xml:space="preserve">ych </w:t>
      </w:r>
      <w:r w:rsidRPr="00973812">
        <w:rPr>
          <w:rStyle w:val="apple-style-span"/>
          <w:b/>
          <w:bCs/>
        </w:rPr>
        <w:t>w Szczecinie przy ul. </w:t>
      </w:r>
      <w:r>
        <w:rPr>
          <w:rStyle w:val="apple-style-span"/>
          <w:b/>
        </w:rPr>
        <w:t>Szeligowskiego,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- 63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2119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Kieleckiej,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- 24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2254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Sikorskiego,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- 28/14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3004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Polickiej,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- 68/3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3006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Średniej,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- 11/4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3015</w:t>
      </w:r>
      <w:r w:rsidRPr="00973812">
        <w:rPr>
          <w:rStyle w:val="apple-style-span"/>
          <w:b/>
          <w:bCs/>
        </w:rPr>
        <w:t xml:space="preserve"> położonej w Szczecinie przy ul. </w:t>
      </w:r>
      <w:proofErr w:type="spellStart"/>
      <w:r>
        <w:rPr>
          <w:rStyle w:val="apple-style-span"/>
          <w:b/>
        </w:rPr>
        <w:t>Łyskowskiego</w:t>
      </w:r>
      <w:proofErr w:type="spellEnd"/>
      <w:r>
        <w:rPr>
          <w:rStyle w:val="apple-style-span"/>
          <w:b/>
        </w:rPr>
        <w:t>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- 7/43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3029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Łuczniczej,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- 30/18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3039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Galla Anonima,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- 17/1</w:t>
      </w:r>
      <w:r w:rsidRPr="00973812">
        <w:rPr>
          <w:rStyle w:val="apple-style-span"/>
          <w:b/>
          <w:bCs/>
        </w:rPr>
        <w:t xml:space="preserve"> w obrębie </w:t>
      </w:r>
      <w:r w:rsidR="00AC005B">
        <w:rPr>
          <w:rStyle w:val="apple-style-span"/>
          <w:b/>
          <w:bCs/>
        </w:rPr>
        <w:t>3081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Kredowej,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 9/1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3065</w:t>
      </w:r>
      <w:r w:rsidRPr="00973812">
        <w:rPr>
          <w:rStyle w:val="apple-style-span"/>
          <w:b/>
          <w:bCs/>
        </w:rPr>
        <w:t xml:space="preserve"> położonej w Szczecinie przy ul. </w:t>
      </w:r>
      <w:proofErr w:type="spellStart"/>
      <w:r>
        <w:rPr>
          <w:rStyle w:val="apple-style-span"/>
          <w:b/>
        </w:rPr>
        <w:t>Podburzańskiej</w:t>
      </w:r>
      <w:proofErr w:type="spellEnd"/>
      <w:r>
        <w:rPr>
          <w:rStyle w:val="apple-style-span"/>
          <w:b/>
        </w:rPr>
        <w:t>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- 9/2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3065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Lodowcowej,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- 36/2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3068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Tarnopolskiej,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- 26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3070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Górnej,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- 33/24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3093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Skrzetuskiego,</w:t>
      </w:r>
    </w:p>
    <w:p w:rsidR="003F6933" w:rsidRPr="00973812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- 80/7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3096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Bandurskiego,</w:t>
      </w:r>
    </w:p>
    <w:p w:rsidR="003F6933" w:rsidRPr="00984093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- 54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4019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Wspólnej,</w:t>
      </w:r>
    </w:p>
    <w:p w:rsidR="003F6933" w:rsidRPr="00984093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- 43/11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4045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Walecznych,</w:t>
      </w:r>
    </w:p>
    <w:p w:rsidR="003F6933" w:rsidRPr="00984093" w:rsidRDefault="003F6933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>- 22/1</w:t>
      </w:r>
      <w:r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4084</w:t>
      </w:r>
      <w:r w:rsidRPr="00973812">
        <w:rPr>
          <w:rStyle w:val="apple-style-span"/>
          <w:b/>
          <w:bCs/>
        </w:rPr>
        <w:t xml:space="preserve"> położonej w Szczecinie przy ul. </w:t>
      </w:r>
      <w:r>
        <w:rPr>
          <w:rStyle w:val="apple-style-span"/>
          <w:b/>
        </w:rPr>
        <w:t>Dąbskiej,</w:t>
      </w:r>
    </w:p>
    <w:p w:rsidR="003F6933" w:rsidRPr="00973812" w:rsidRDefault="00AC005B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</w:t>
      </w:r>
      <w:r w:rsidR="003F6933">
        <w:rPr>
          <w:rStyle w:val="apple-style-span"/>
          <w:b/>
          <w:bCs/>
        </w:rPr>
        <w:t>70/141 i 75/4</w:t>
      </w:r>
      <w:r w:rsidR="003F6933" w:rsidRPr="00973812">
        <w:rPr>
          <w:rStyle w:val="apple-style-span"/>
          <w:b/>
          <w:bCs/>
        </w:rPr>
        <w:t xml:space="preserve"> w obrębie </w:t>
      </w:r>
      <w:r>
        <w:rPr>
          <w:rStyle w:val="apple-style-span"/>
          <w:b/>
          <w:bCs/>
        </w:rPr>
        <w:t>3093</w:t>
      </w:r>
      <w:r w:rsidR="003F6933" w:rsidRPr="00973812">
        <w:rPr>
          <w:rStyle w:val="apple-style-span"/>
          <w:b/>
          <w:bCs/>
        </w:rPr>
        <w:t xml:space="preserve"> położon</w:t>
      </w:r>
      <w:r w:rsidR="003F6933">
        <w:rPr>
          <w:rStyle w:val="apple-style-span"/>
          <w:b/>
          <w:bCs/>
        </w:rPr>
        <w:t>ych</w:t>
      </w:r>
      <w:r w:rsidR="003F6933" w:rsidRPr="00973812">
        <w:rPr>
          <w:rStyle w:val="apple-style-span"/>
          <w:b/>
          <w:bCs/>
        </w:rPr>
        <w:t xml:space="preserve"> w Szczecinie przy ul. </w:t>
      </w:r>
      <w:r w:rsidR="003F6933">
        <w:rPr>
          <w:rStyle w:val="apple-style-span"/>
          <w:b/>
        </w:rPr>
        <w:t>Królewskiego,</w:t>
      </w:r>
    </w:p>
    <w:p w:rsidR="003F6933" w:rsidRPr="00984093" w:rsidRDefault="00AC005B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</w:t>
      </w:r>
      <w:r w:rsidR="003F6933">
        <w:rPr>
          <w:rStyle w:val="apple-style-span"/>
          <w:b/>
          <w:bCs/>
        </w:rPr>
        <w:t>24/3</w:t>
      </w:r>
      <w:r w:rsidR="003F6933" w:rsidRPr="00973812">
        <w:rPr>
          <w:rStyle w:val="apple-style-span"/>
          <w:b/>
          <w:bCs/>
        </w:rPr>
        <w:t xml:space="preserve"> w obrębie </w:t>
      </w:r>
      <w:r w:rsidR="003F6933">
        <w:rPr>
          <w:rStyle w:val="apple-style-span"/>
          <w:b/>
          <w:bCs/>
        </w:rPr>
        <w:t>4092</w:t>
      </w:r>
      <w:r w:rsidR="003F6933" w:rsidRPr="00973812">
        <w:rPr>
          <w:rStyle w:val="apple-style-span"/>
          <w:b/>
          <w:bCs/>
        </w:rPr>
        <w:t xml:space="preserve"> położonej w Szczecinie przy ul. </w:t>
      </w:r>
      <w:r w:rsidR="003F6933">
        <w:rPr>
          <w:rStyle w:val="apple-style-span"/>
          <w:b/>
        </w:rPr>
        <w:t>Zawrotnej,</w:t>
      </w:r>
    </w:p>
    <w:p w:rsidR="003F6933" w:rsidRPr="00973812" w:rsidRDefault="00AC005B" w:rsidP="00AC005B">
      <w:pPr>
        <w:pStyle w:val="Tekstpodstawowy"/>
        <w:spacing w:after="0" w:line="360" w:lineRule="auto"/>
        <w:contextualSpacing/>
        <w:jc w:val="both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- </w:t>
      </w:r>
      <w:r w:rsidR="003F6933">
        <w:rPr>
          <w:rStyle w:val="apple-style-span"/>
          <w:b/>
          <w:bCs/>
        </w:rPr>
        <w:t>27/13</w:t>
      </w:r>
      <w:r w:rsidR="003F6933" w:rsidRPr="00973812">
        <w:rPr>
          <w:rStyle w:val="apple-style-span"/>
          <w:b/>
          <w:bCs/>
        </w:rPr>
        <w:t xml:space="preserve"> w obrębie </w:t>
      </w:r>
      <w:r w:rsidR="003F6933">
        <w:rPr>
          <w:rStyle w:val="apple-style-span"/>
          <w:b/>
          <w:bCs/>
        </w:rPr>
        <w:t>4126</w:t>
      </w:r>
      <w:r w:rsidR="003F6933" w:rsidRPr="00973812">
        <w:rPr>
          <w:rStyle w:val="apple-style-span"/>
          <w:b/>
          <w:bCs/>
        </w:rPr>
        <w:t xml:space="preserve"> położonej w Szczecinie przy ul. </w:t>
      </w:r>
      <w:r w:rsidR="003D3CE8">
        <w:rPr>
          <w:rStyle w:val="apple-style-span"/>
          <w:b/>
        </w:rPr>
        <w:t>Kruszcowej.</w:t>
      </w:r>
    </w:p>
    <w:p w:rsidR="003F6903" w:rsidRDefault="00BB4582" w:rsidP="003F6903">
      <w:pPr>
        <w:jc w:val="both"/>
      </w:pPr>
      <w:r>
        <w:rPr>
          <w:bCs/>
        </w:rPr>
        <w:lastRenderedPageBreak/>
        <w:br/>
      </w:r>
      <w:r w:rsidR="00AC005B" w:rsidRPr="00AC005B">
        <w:rPr>
          <w:bCs/>
        </w:rPr>
        <w:t>Wyżej wymienione nieruchomości stanowią własność Gminy Miasto Szczecin</w:t>
      </w:r>
      <w:r w:rsidR="00AC005B">
        <w:t xml:space="preserve">. </w:t>
      </w:r>
      <w:r w:rsidR="00531851">
        <w:br/>
      </w:r>
      <w:r w:rsidR="003F6903" w:rsidRPr="001251F2">
        <w:t>Z wnioskiem o</w:t>
      </w:r>
      <w:r w:rsidR="003F6903">
        <w:t xml:space="preserve"> wykonanie zlecenia wystąpił Wydział Zasobu i Obrotu Nieruchomości, </w:t>
      </w:r>
      <w:r w:rsidR="003F6903" w:rsidRPr="00184012">
        <w:t xml:space="preserve">pismo znak: </w:t>
      </w:r>
      <w:r w:rsidR="00AC005B">
        <w:t>WMiRSPN-V.6641.18.2019.ŁM</w:t>
      </w:r>
      <w:r w:rsidR="003F6903">
        <w:t xml:space="preserve"> </w:t>
      </w:r>
      <w:r w:rsidR="003F6903" w:rsidRPr="00184012">
        <w:t xml:space="preserve">z dnia </w:t>
      </w:r>
      <w:r w:rsidR="00AC005B">
        <w:t>31.07.2019</w:t>
      </w:r>
      <w:r w:rsidR="003F6903">
        <w:t xml:space="preserve"> r.</w:t>
      </w:r>
    </w:p>
    <w:p w:rsidR="00601793" w:rsidRDefault="00601793" w:rsidP="00601793">
      <w:pPr>
        <w:jc w:val="both"/>
      </w:pPr>
    </w:p>
    <w:p w:rsidR="00BE587A" w:rsidRDefault="00BE587A" w:rsidP="00601793">
      <w:pPr>
        <w:jc w:val="both"/>
      </w:pPr>
    </w:p>
    <w:p w:rsidR="00601793" w:rsidRDefault="00601793" w:rsidP="00706219">
      <w:pPr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706219" w:rsidRDefault="00706219" w:rsidP="00601793">
      <w:pPr>
        <w:jc w:val="both"/>
        <w:rPr>
          <w:b/>
          <w:sz w:val="32"/>
          <w:szCs w:val="32"/>
        </w:rPr>
      </w:pPr>
    </w:p>
    <w:p w:rsidR="00D13976" w:rsidRPr="00D43EC8" w:rsidRDefault="00C02C3C" w:rsidP="00A64D69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</w:t>
      </w:r>
      <w:r w:rsidR="00335A8F">
        <w:t>aktualizację użytk</w:t>
      </w:r>
      <w:r w:rsidR="00AC005B">
        <w:t>u w ww. działkach</w:t>
      </w:r>
      <w:r w:rsidR="00D5106D">
        <w:t>,</w:t>
      </w:r>
      <w:r w:rsidR="00D5106D" w:rsidRPr="00D5106D">
        <w:t xml:space="preserve"> </w:t>
      </w:r>
      <w:r w:rsidR="00D5106D">
        <w:t>wykonać aktualizację mapy zasadniczej w pełnym zakresie z wyjątkiem podziemnej części uzbrojenia terenu</w:t>
      </w:r>
      <w:r w:rsidR="00D43EC8">
        <w:t>.</w:t>
      </w:r>
    </w:p>
    <w:p w:rsidR="00492C4B" w:rsidRPr="00795D6C" w:rsidRDefault="00407427" w:rsidP="00A64D69">
      <w:pPr>
        <w:numPr>
          <w:ilvl w:val="0"/>
          <w:numId w:val="6"/>
        </w:numPr>
        <w:spacing w:line="276" w:lineRule="auto"/>
        <w:jc w:val="both"/>
      </w:pPr>
      <w:r w:rsidRPr="00D43EC8">
        <w:rPr>
          <w:bCs/>
        </w:rPr>
        <w:t>Dane ewidencyjne należy doprowadzić do zgodności z Rozporządzeniem</w:t>
      </w:r>
      <w:r w:rsidR="00BE0CB3" w:rsidRPr="00D43EC8">
        <w:rPr>
          <w:bCs/>
        </w:rPr>
        <w:t xml:space="preserve"> Ministra Rozwoju Regionalnego i Budownictwa </w:t>
      </w:r>
      <w:r w:rsidRPr="00D43EC8">
        <w:rPr>
          <w:bCs/>
        </w:rPr>
        <w:t>z dnia 29 marca 2001r. w sprawie ewidencji gruntów i budynków oraz obowiązującymi standardami technicznymi.</w:t>
      </w:r>
      <w:r w:rsidR="00A64D69" w:rsidRPr="00D43EC8">
        <w:rPr>
          <w:bCs/>
        </w:rPr>
        <w:t xml:space="preserve"> </w:t>
      </w:r>
      <w:r w:rsidR="00795D6C">
        <w:rPr>
          <w:bCs/>
        </w:rPr>
        <w:t xml:space="preserve"> </w:t>
      </w:r>
    </w:p>
    <w:p w:rsidR="004E010F" w:rsidRDefault="004E010F" w:rsidP="004E010F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 xml:space="preserve">budynków oraz na mapie zasadniczej, </w:t>
      </w:r>
      <w:r w:rsidRPr="00C81241">
        <w:rPr>
          <w:u w:val="single"/>
        </w:rPr>
        <w:t xml:space="preserve">przygotować wniosek </w:t>
      </w:r>
      <w:r w:rsidRPr="00C81241">
        <w:rPr>
          <w:u w:val="single"/>
        </w:rPr>
        <w:br/>
        <w:t>o aktualizację operatu ewidencyj</w:t>
      </w:r>
      <w:r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>
        <w:t xml:space="preserve"> </w:t>
      </w:r>
      <w:r>
        <w:br/>
      </w: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>
        <w:br/>
        <w:t xml:space="preserve">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BE587A" w:rsidRDefault="00573582" w:rsidP="004E010F">
      <w:pPr>
        <w:numPr>
          <w:ilvl w:val="0"/>
          <w:numId w:val="6"/>
        </w:numPr>
        <w:spacing w:line="276" w:lineRule="auto"/>
        <w:jc w:val="both"/>
      </w:pPr>
      <w:r>
        <w:t xml:space="preserve">Mapy z zaznaczonymi propozycjami zmiany użytku gruntowego należy traktować poglądowo. </w:t>
      </w:r>
      <w:r w:rsidR="00BE587A">
        <w:t>W</w:t>
      </w:r>
      <w:r w:rsidR="00BE587A" w:rsidRPr="0009149F">
        <w:t>szelkie</w:t>
      </w:r>
      <w:r>
        <w:t xml:space="preserve"> uzgodnienia oraz wyjaśnienia dotyczące zmiany użytku gruntowego  </w:t>
      </w:r>
      <w:r w:rsidR="00D43EC8">
        <w:t xml:space="preserve"> uzgadniać z upoważnionym </w:t>
      </w:r>
      <w:r>
        <w:t>pracownikiem Zarządu Dróg i Transportu Miejskiego</w:t>
      </w:r>
      <w:r w:rsidR="00BE587A" w:rsidRPr="0009149F">
        <w:t>.</w:t>
      </w:r>
      <w:r w:rsidRPr="00573582">
        <w:t xml:space="preserve"> </w:t>
      </w: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4E010F" w:rsidRPr="004E010F" w:rsidRDefault="002E7482" w:rsidP="004E010F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</w:t>
      </w:r>
      <w:r>
        <w:t xml:space="preserve">środka Dokumentacji Geodezyjnej </w:t>
      </w:r>
      <w:r>
        <w:br/>
      </w:r>
      <w:r w:rsidRPr="00D47DD3">
        <w:t xml:space="preserve">i Kartograficznej  w Szczecinie w formie plików wsadowych w formacie SIP </w:t>
      </w:r>
      <w:proofErr w:type="spellStart"/>
      <w:r w:rsidRPr="00D47DD3">
        <w:t>GEO-INFO</w:t>
      </w:r>
      <w:proofErr w:type="spellEnd"/>
      <w:r w:rsidRPr="00D47DD3">
        <w:t xml:space="preserve"> 7 </w:t>
      </w:r>
      <w:r w:rsidRPr="00D47DD3">
        <w:rPr>
          <w:color w:val="000000"/>
        </w:rPr>
        <w:t xml:space="preserve">lub aktualnie obowiązującej w </w:t>
      </w:r>
      <w:proofErr w:type="spellStart"/>
      <w:r w:rsidRPr="00D47DD3">
        <w:rPr>
          <w:color w:val="000000"/>
        </w:rPr>
        <w:t>MODGiK</w:t>
      </w:r>
      <w:proofErr w:type="spellEnd"/>
      <w:r w:rsidRPr="00D47DD3">
        <w:rPr>
          <w:color w:val="000000"/>
        </w:rPr>
        <w:t xml:space="preserve"> wersji oprogramowania.</w:t>
      </w:r>
    </w:p>
    <w:p w:rsidR="004E010F" w:rsidRPr="000634EB" w:rsidRDefault="004E010F" w:rsidP="004E010F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4E010F" w:rsidRDefault="004E010F" w:rsidP="004E010F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4E010F" w:rsidRPr="00702BFD" w:rsidRDefault="004E010F" w:rsidP="004E010F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4E010F" w:rsidRDefault="004E010F" w:rsidP="004E010F">
      <w:pPr>
        <w:numPr>
          <w:ilvl w:val="0"/>
          <w:numId w:val="2"/>
        </w:numPr>
        <w:jc w:val="both"/>
      </w:pPr>
      <w:r>
        <w:t>ksero</w:t>
      </w:r>
      <w:r w:rsidRPr="000634EB">
        <w:t>kopie wykaz</w:t>
      </w:r>
      <w:r w:rsidR="003D3CE8">
        <w:t>ów</w:t>
      </w:r>
      <w:r w:rsidRPr="000634EB">
        <w:t xml:space="preserve"> zmian danych ewidencyjnych</w:t>
      </w:r>
      <w:r>
        <w:t xml:space="preserve"> dotyczących dzi</w:t>
      </w:r>
      <w:r w:rsidR="003D3CE8">
        <w:t>ałek</w:t>
      </w:r>
      <w:r>
        <w:t>.</w:t>
      </w:r>
    </w:p>
    <w:p w:rsidR="004E010F" w:rsidRDefault="004E010F" w:rsidP="004E010F">
      <w:pPr>
        <w:numPr>
          <w:ilvl w:val="0"/>
          <w:numId w:val="2"/>
        </w:numPr>
        <w:jc w:val="both"/>
      </w:pPr>
      <w:r>
        <w:t xml:space="preserve">kserokopię  mapy zmian wraz z adnotacją pracownika </w:t>
      </w:r>
      <w:proofErr w:type="spellStart"/>
      <w:r>
        <w:t>ZDiTM</w:t>
      </w:r>
      <w:proofErr w:type="spellEnd"/>
      <w:r>
        <w:t xml:space="preserve"> co do zgodności przebiegu użytku gruntowego</w:t>
      </w:r>
      <w:r w:rsidR="003D3CE8">
        <w:t>.</w:t>
      </w:r>
    </w:p>
    <w:p w:rsidR="004E010F" w:rsidRPr="000634EB" w:rsidRDefault="004E010F" w:rsidP="004E010F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proofErr w:type="spellStart"/>
      <w:r w:rsidRPr="00184012">
        <w:t>W</w:t>
      </w:r>
      <w:r>
        <w:t>MiRSPN</w:t>
      </w:r>
      <w:proofErr w:type="spellEnd"/>
      <w:r>
        <w:t xml:space="preserve"> wskazany</w:t>
      </w:r>
      <w:r>
        <w:br/>
        <w:t>w umowie)</w:t>
      </w:r>
      <w:r w:rsidRPr="000634EB">
        <w:t>:</w:t>
      </w:r>
    </w:p>
    <w:p w:rsidR="003D3CE8" w:rsidRDefault="003D3CE8" w:rsidP="003D3CE8">
      <w:pPr>
        <w:numPr>
          <w:ilvl w:val="0"/>
          <w:numId w:val="2"/>
        </w:numPr>
        <w:jc w:val="both"/>
      </w:pPr>
      <w:r>
        <w:t>ksero</w:t>
      </w:r>
      <w:r w:rsidRPr="000634EB">
        <w:t>kopie wykaz</w:t>
      </w:r>
      <w:r>
        <w:t>ów</w:t>
      </w:r>
      <w:r w:rsidRPr="000634EB">
        <w:t xml:space="preserve"> zmian danych ewidencyjnych</w:t>
      </w:r>
      <w:r>
        <w:t xml:space="preserve"> dotyczących działek.</w:t>
      </w:r>
    </w:p>
    <w:p w:rsidR="003D3CE8" w:rsidRDefault="003D3CE8" w:rsidP="003D3CE8">
      <w:pPr>
        <w:numPr>
          <w:ilvl w:val="0"/>
          <w:numId w:val="2"/>
        </w:numPr>
        <w:jc w:val="both"/>
      </w:pPr>
      <w:r>
        <w:t xml:space="preserve">kserokopię  mapy zmian wraz z adnotacją pracownika </w:t>
      </w:r>
      <w:proofErr w:type="spellStart"/>
      <w:r>
        <w:t>ZDiTM</w:t>
      </w:r>
      <w:proofErr w:type="spellEnd"/>
      <w:r>
        <w:t xml:space="preserve"> co do zgodności przebiegu użytku gruntowego.</w:t>
      </w:r>
    </w:p>
    <w:p w:rsidR="004E010F" w:rsidRDefault="004E010F" w:rsidP="004E010F">
      <w:pPr>
        <w:spacing w:line="276" w:lineRule="auto"/>
        <w:jc w:val="both"/>
        <w:rPr>
          <w:color w:val="000000"/>
        </w:rPr>
      </w:pPr>
    </w:p>
    <w:p w:rsidR="00BE587A" w:rsidRPr="000634EB" w:rsidRDefault="00BE587A" w:rsidP="003D3CE8">
      <w:pPr>
        <w:jc w:val="both"/>
      </w:pPr>
    </w:p>
    <w:p w:rsidR="00601793" w:rsidRPr="000634EB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lastRenderedPageBreak/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900D8F" w:rsidRDefault="00601793" w:rsidP="00E83FD9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900D8F" w:rsidRDefault="00900D8F" w:rsidP="00E83FD9">
      <w:pPr>
        <w:pStyle w:val="Tekstpodstawowy"/>
        <w:spacing w:after="0"/>
        <w:jc w:val="both"/>
      </w:pPr>
    </w:p>
    <w:p w:rsidR="00E83FD9" w:rsidRDefault="00900D8F" w:rsidP="00E83FD9">
      <w:pPr>
        <w:pStyle w:val="Tekstpodstawowy"/>
        <w:spacing w:after="0"/>
        <w:jc w:val="both"/>
      </w:pPr>
      <w:r>
        <w:t>10 grudnia 2019 r.</w:t>
      </w:r>
    </w:p>
    <w:p w:rsidR="00900D8F" w:rsidRDefault="00900D8F" w:rsidP="0080463E">
      <w:pPr>
        <w:pStyle w:val="Tekstpodstawowy"/>
        <w:spacing w:after="0"/>
        <w:jc w:val="both"/>
      </w:pPr>
    </w:p>
    <w:p w:rsidR="00FC39A5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FC39A5" w:rsidRDefault="00FC39A5" w:rsidP="0080463E">
      <w:pPr>
        <w:pStyle w:val="Tekstpodstawowy"/>
        <w:spacing w:after="0"/>
        <w:jc w:val="both"/>
        <w:rPr>
          <w:b/>
          <w:sz w:val="32"/>
          <w:szCs w:val="32"/>
        </w:rPr>
      </w:pPr>
    </w:p>
    <w:p w:rsidR="003D3CE8" w:rsidRDefault="003D3CE8" w:rsidP="003D3CE8">
      <w:pPr>
        <w:numPr>
          <w:ilvl w:val="0"/>
          <w:numId w:val="4"/>
        </w:numPr>
        <w:ind w:left="426" w:hanging="426"/>
        <w:jc w:val="both"/>
      </w:pPr>
      <w:r>
        <w:t>Wydruk map wraz z zaznaczonymi zakresami zmiany użytków gruntowych</w:t>
      </w:r>
      <w:r w:rsidR="00FC39A5">
        <w:t>.</w:t>
      </w:r>
    </w:p>
    <w:p w:rsidR="003D3CE8" w:rsidRDefault="00FC39A5" w:rsidP="003D3CE8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3D3CE8">
        <w:t xml:space="preserve">WMiRSPN-V.6641.18.2019.ŁM </w:t>
      </w:r>
      <w:r w:rsidR="003D3CE8" w:rsidRPr="00184012">
        <w:t xml:space="preserve">z dnia </w:t>
      </w:r>
      <w:r w:rsidR="003D3CE8">
        <w:t>31.07.2019 r.</w:t>
      </w:r>
    </w:p>
    <w:p w:rsidR="00823406" w:rsidRDefault="00823406" w:rsidP="003D3CE8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sectPr w:rsidR="00823406" w:rsidSect="001A1C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F6398"/>
    <w:multiLevelType w:val="hybridMultilevel"/>
    <w:tmpl w:val="27EA9510"/>
    <w:lvl w:ilvl="0" w:tplc="19A05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E9A"/>
    <w:multiLevelType w:val="hybridMultilevel"/>
    <w:tmpl w:val="1184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5"/>
  </w:num>
  <w:num w:numId="2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49A"/>
    <w:rsid w:val="000A56C8"/>
    <w:rsid w:val="000B49FA"/>
    <w:rsid w:val="000C42C2"/>
    <w:rsid w:val="000C540F"/>
    <w:rsid w:val="000C6B2D"/>
    <w:rsid w:val="000D48C5"/>
    <w:rsid w:val="000E6BD9"/>
    <w:rsid w:val="001251F2"/>
    <w:rsid w:val="0016204B"/>
    <w:rsid w:val="001638BE"/>
    <w:rsid w:val="00184012"/>
    <w:rsid w:val="00192CC4"/>
    <w:rsid w:val="001A1C76"/>
    <w:rsid w:val="001B711B"/>
    <w:rsid w:val="001C2636"/>
    <w:rsid w:val="001D390A"/>
    <w:rsid w:val="001E09A2"/>
    <w:rsid w:val="001F1B3C"/>
    <w:rsid w:val="002216A3"/>
    <w:rsid w:val="002364FC"/>
    <w:rsid w:val="002373B7"/>
    <w:rsid w:val="00240B25"/>
    <w:rsid w:val="002444B7"/>
    <w:rsid w:val="00251EE2"/>
    <w:rsid w:val="002575B1"/>
    <w:rsid w:val="00267799"/>
    <w:rsid w:val="00292811"/>
    <w:rsid w:val="00296F4E"/>
    <w:rsid w:val="002B17DE"/>
    <w:rsid w:val="002C6982"/>
    <w:rsid w:val="002E7482"/>
    <w:rsid w:val="002F2D43"/>
    <w:rsid w:val="003157D6"/>
    <w:rsid w:val="00325CC0"/>
    <w:rsid w:val="003304EA"/>
    <w:rsid w:val="00335A8F"/>
    <w:rsid w:val="00347646"/>
    <w:rsid w:val="003508D7"/>
    <w:rsid w:val="003526FE"/>
    <w:rsid w:val="00364F78"/>
    <w:rsid w:val="0039316C"/>
    <w:rsid w:val="003A1B56"/>
    <w:rsid w:val="003A2049"/>
    <w:rsid w:val="003A5EF2"/>
    <w:rsid w:val="003D3CE8"/>
    <w:rsid w:val="003D59FD"/>
    <w:rsid w:val="003F58CB"/>
    <w:rsid w:val="003F6903"/>
    <w:rsid w:val="003F6933"/>
    <w:rsid w:val="00407427"/>
    <w:rsid w:val="00436FE6"/>
    <w:rsid w:val="004456FE"/>
    <w:rsid w:val="00452F2C"/>
    <w:rsid w:val="00462F0F"/>
    <w:rsid w:val="004804C6"/>
    <w:rsid w:val="00492C4B"/>
    <w:rsid w:val="004A44AC"/>
    <w:rsid w:val="004A7363"/>
    <w:rsid w:val="004B1228"/>
    <w:rsid w:val="004E010F"/>
    <w:rsid w:val="004E0112"/>
    <w:rsid w:val="004E0EBF"/>
    <w:rsid w:val="004E3D16"/>
    <w:rsid w:val="00500E48"/>
    <w:rsid w:val="005042B8"/>
    <w:rsid w:val="00517B5F"/>
    <w:rsid w:val="00531851"/>
    <w:rsid w:val="005714C7"/>
    <w:rsid w:val="00573582"/>
    <w:rsid w:val="00592F04"/>
    <w:rsid w:val="005B105A"/>
    <w:rsid w:val="005B24BE"/>
    <w:rsid w:val="005C754D"/>
    <w:rsid w:val="005D2A96"/>
    <w:rsid w:val="005D3394"/>
    <w:rsid w:val="005D6946"/>
    <w:rsid w:val="005E4A4C"/>
    <w:rsid w:val="00601793"/>
    <w:rsid w:val="00616A29"/>
    <w:rsid w:val="00634C89"/>
    <w:rsid w:val="0064555F"/>
    <w:rsid w:val="00655263"/>
    <w:rsid w:val="00660842"/>
    <w:rsid w:val="006633CF"/>
    <w:rsid w:val="00664ABF"/>
    <w:rsid w:val="00695B15"/>
    <w:rsid w:val="006A191E"/>
    <w:rsid w:val="006D5FDA"/>
    <w:rsid w:val="006E336B"/>
    <w:rsid w:val="006E5D0C"/>
    <w:rsid w:val="00702BFD"/>
    <w:rsid w:val="00703C8A"/>
    <w:rsid w:val="00706219"/>
    <w:rsid w:val="0070626A"/>
    <w:rsid w:val="00706DF1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23406"/>
    <w:rsid w:val="00844CEA"/>
    <w:rsid w:val="00850472"/>
    <w:rsid w:val="00875D4F"/>
    <w:rsid w:val="00894556"/>
    <w:rsid w:val="008A1A9E"/>
    <w:rsid w:val="008B10B7"/>
    <w:rsid w:val="008B4741"/>
    <w:rsid w:val="008E57A9"/>
    <w:rsid w:val="008F497B"/>
    <w:rsid w:val="00900D8F"/>
    <w:rsid w:val="0093339F"/>
    <w:rsid w:val="00937780"/>
    <w:rsid w:val="0094419D"/>
    <w:rsid w:val="00946E8D"/>
    <w:rsid w:val="009625BB"/>
    <w:rsid w:val="00963524"/>
    <w:rsid w:val="00996E91"/>
    <w:rsid w:val="00997D0B"/>
    <w:rsid w:val="009C1B6E"/>
    <w:rsid w:val="009D2A4D"/>
    <w:rsid w:val="009E118D"/>
    <w:rsid w:val="009F141E"/>
    <w:rsid w:val="009F4299"/>
    <w:rsid w:val="009F60E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B0978"/>
    <w:rsid w:val="00AB1418"/>
    <w:rsid w:val="00AB3023"/>
    <w:rsid w:val="00AB3692"/>
    <w:rsid w:val="00AC005B"/>
    <w:rsid w:val="00AD5B4B"/>
    <w:rsid w:val="00AE4573"/>
    <w:rsid w:val="00B2792A"/>
    <w:rsid w:val="00B32C49"/>
    <w:rsid w:val="00B56959"/>
    <w:rsid w:val="00B76F67"/>
    <w:rsid w:val="00B77052"/>
    <w:rsid w:val="00B823B2"/>
    <w:rsid w:val="00B96365"/>
    <w:rsid w:val="00BB4582"/>
    <w:rsid w:val="00BB6A2C"/>
    <w:rsid w:val="00BC0ECD"/>
    <w:rsid w:val="00BE0CB3"/>
    <w:rsid w:val="00BE587A"/>
    <w:rsid w:val="00BE67B2"/>
    <w:rsid w:val="00BE7953"/>
    <w:rsid w:val="00C02C3C"/>
    <w:rsid w:val="00C10EF7"/>
    <w:rsid w:val="00C3778E"/>
    <w:rsid w:val="00C4174C"/>
    <w:rsid w:val="00C528B6"/>
    <w:rsid w:val="00C63D26"/>
    <w:rsid w:val="00C76037"/>
    <w:rsid w:val="00C83CDB"/>
    <w:rsid w:val="00C96DCA"/>
    <w:rsid w:val="00CB3B79"/>
    <w:rsid w:val="00CE4182"/>
    <w:rsid w:val="00CE7894"/>
    <w:rsid w:val="00D11D72"/>
    <w:rsid w:val="00D13976"/>
    <w:rsid w:val="00D333D3"/>
    <w:rsid w:val="00D43E6C"/>
    <w:rsid w:val="00D43EC8"/>
    <w:rsid w:val="00D5106D"/>
    <w:rsid w:val="00D51627"/>
    <w:rsid w:val="00D573EE"/>
    <w:rsid w:val="00D63CFF"/>
    <w:rsid w:val="00D947A0"/>
    <w:rsid w:val="00DA71EA"/>
    <w:rsid w:val="00DB5C4E"/>
    <w:rsid w:val="00DC2512"/>
    <w:rsid w:val="00DC5113"/>
    <w:rsid w:val="00DC6C42"/>
    <w:rsid w:val="00E06E29"/>
    <w:rsid w:val="00E103EF"/>
    <w:rsid w:val="00E347DC"/>
    <w:rsid w:val="00E4707D"/>
    <w:rsid w:val="00E72114"/>
    <w:rsid w:val="00E758C4"/>
    <w:rsid w:val="00E83FD9"/>
    <w:rsid w:val="00EB207D"/>
    <w:rsid w:val="00EB3FE0"/>
    <w:rsid w:val="00EF6DF3"/>
    <w:rsid w:val="00F0381C"/>
    <w:rsid w:val="00F32794"/>
    <w:rsid w:val="00F338C0"/>
    <w:rsid w:val="00F476C8"/>
    <w:rsid w:val="00F51854"/>
    <w:rsid w:val="00F95CC6"/>
    <w:rsid w:val="00F97658"/>
    <w:rsid w:val="00FB336C"/>
    <w:rsid w:val="00FC39A5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21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F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4</cp:revision>
  <cp:lastPrinted>2019-08-22T09:28:00Z</cp:lastPrinted>
  <dcterms:created xsi:type="dcterms:W3CDTF">2019-08-20T10:14:00Z</dcterms:created>
  <dcterms:modified xsi:type="dcterms:W3CDTF">2019-08-22T10:14:00Z</dcterms:modified>
</cp:coreProperties>
</file>