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81" w:rsidRPr="00F22896" w:rsidRDefault="00DA5981" w:rsidP="00F22896">
      <w:pPr>
        <w:pStyle w:val="Nagwek6"/>
        <w:numPr>
          <w:ilvl w:val="0"/>
          <w:numId w:val="0"/>
        </w:numPr>
        <w:rPr>
          <w:rFonts w:cs="Calibri"/>
        </w:rPr>
      </w:pPr>
    </w:p>
    <w:p w:rsidR="00DA5981" w:rsidRDefault="00DA5981">
      <w:pPr>
        <w:pStyle w:val="Nagwek9"/>
        <w:spacing w:before="0" w:after="0"/>
        <w:jc w:val="center"/>
        <w:rPr>
          <w:sz w:val="24"/>
        </w:rPr>
      </w:pPr>
      <w:r>
        <w:rPr>
          <w:b/>
          <w:sz w:val="40"/>
          <w:szCs w:val="40"/>
        </w:rPr>
        <w:t>WZÓR UMOWY</w:t>
      </w:r>
    </w:p>
    <w:p w:rsidR="00DA5981" w:rsidRDefault="00DA5981" w:rsidP="00F22896">
      <w:pPr>
        <w:pStyle w:val="Tytu"/>
        <w:jc w:val="left"/>
        <w:rPr>
          <w:sz w:val="24"/>
        </w:rPr>
      </w:pPr>
    </w:p>
    <w:p w:rsidR="00DA5981" w:rsidRDefault="00DA5981" w:rsidP="00F22896">
      <w:pPr>
        <w:pStyle w:val="Tytu"/>
        <w:rPr>
          <w:sz w:val="24"/>
        </w:rPr>
      </w:pPr>
      <w:r>
        <w:rPr>
          <w:sz w:val="24"/>
        </w:rPr>
        <w:t>UMOWA  NR  BGM</w:t>
      </w:r>
      <w:r w:rsidR="0013386B">
        <w:rPr>
          <w:sz w:val="24"/>
        </w:rPr>
        <w:t>-S.272..........201</w:t>
      </w:r>
      <w:r w:rsidR="008705D3">
        <w:rPr>
          <w:sz w:val="24"/>
        </w:rPr>
        <w:t>...</w:t>
      </w:r>
      <w:r>
        <w:rPr>
          <w:sz w:val="24"/>
        </w:rPr>
        <w:t>AW</w:t>
      </w:r>
    </w:p>
    <w:p w:rsidR="00DA5981" w:rsidRDefault="00DA5981">
      <w:pPr>
        <w:pStyle w:val="Nagwek1"/>
        <w:jc w:val="center"/>
      </w:pPr>
      <w:r>
        <w:rPr>
          <w:sz w:val="24"/>
        </w:rPr>
        <w:t>Nr Centralnego Rejestru UM ...................................</w:t>
      </w:r>
    </w:p>
    <w:p w:rsidR="00DA5981" w:rsidRDefault="00DA5981">
      <w:pPr>
        <w:pStyle w:val="Nagwek"/>
        <w:tabs>
          <w:tab w:val="clear" w:pos="4536"/>
          <w:tab w:val="clear" w:pos="9072"/>
        </w:tabs>
        <w:jc w:val="both"/>
      </w:pPr>
    </w:p>
    <w:p w:rsidR="00DA5981" w:rsidRDefault="00DA5981">
      <w:pPr>
        <w:pStyle w:val="Nagwek"/>
        <w:tabs>
          <w:tab w:val="clear" w:pos="4536"/>
          <w:tab w:val="clear" w:pos="9072"/>
        </w:tabs>
        <w:jc w:val="both"/>
      </w:pPr>
    </w:p>
    <w:p w:rsidR="00DA5981" w:rsidRDefault="00DA5981">
      <w:pPr>
        <w:pStyle w:val="Nagwek"/>
        <w:tabs>
          <w:tab w:val="clear" w:pos="4536"/>
          <w:tab w:val="clear" w:pos="9072"/>
        </w:tabs>
        <w:jc w:val="both"/>
      </w:pPr>
    </w:p>
    <w:p w:rsidR="00DA5981" w:rsidRDefault="00DA5981">
      <w:pPr>
        <w:jc w:val="both"/>
      </w:pPr>
      <w:r>
        <w:t>W dniu ......................................... 201</w:t>
      </w:r>
      <w:r w:rsidR="008705D3">
        <w:t>....</w:t>
      </w:r>
      <w:r>
        <w:t xml:space="preserve"> r. w Szczecinie pomiędzy: </w:t>
      </w:r>
    </w:p>
    <w:p w:rsidR="00DA5981" w:rsidRDefault="00DA5981">
      <w:pPr>
        <w:jc w:val="both"/>
      </w:pPr>
      <w:r>
        <w:t>GMINĄ MIASTO SZCZECIN (NIP: 851-030-94-10), Plac Armii Krajowej 1, 70-456 Szczecin</w:t>
      </w:r>
    </w:p>
    <w:p w:rsidR="00DA5981" w:rsidRDefault="00DA5981">
      <w:pPr>
        <w:jc w:val="both"/>
      </w:pPr>
      <w:r>
        <w:t>reprezentowaną przez:</w:t>
      </w:r>
    </w:p>
    <w:p w:rsidR="00DA5981" w:rsidRDefault="00DA5981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A5981" w:rsidRDefault="00DA5981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DA5981" w:rsidRDefault="00DA5981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...................................................................................................................................................................................., </w:t>
      </w:r>
    </w:p>
    <w:p w:rsidR="00DA5981" w:rsidRDefault="00DA5981">
      <w:pPr>
        <w:jc w:val="both"/>
      </w:pPr>
      <w:r>
        <w:t xml:space="preserve">zwaną dalej </w:t>
      </w:r>
      <w:r>
        <w:rPr>
          <w:b/>
        </w:rPr>
        <w:t>ZAMAWIAJĄCYM</w:t>
      </w:r>
      <w:r>
        <w:t xml:space="preserve">, </w:t>
      </w:r>
    </w:p>
    <w:p w:rsidR="00DA5981" w:rsidRDefault="00DA5981">
      <w:pPr>
        <w:jc w:val="both"/>
      </w:pPr>
      <w:r>
        <w:t xml:space="preserve">a </w:t>
      </w:r>
    </w:p>
    <w:p w:rsidR="00DA5981" w:rsidRDefault="00DA5981">
      <w:pPr>
        <w:jc w:val="both"/>
      </w:pPr>
      <w:r>
        <w:t xml:space="preserve">…………………………………………………………………………………………………………………….… </w:t>
      </w:r>
    </w:p>
    <w:p w:rsidR="00DA5981" w:rsidRDefault="00DA5981">
      <w:pPr>
        <w:jc w:val="both"/>
      </w:pPr>
      <w:r>
        <w:t xml:space="preserve">…………………………………………………………………………………………………………………….… </w:t>
      </w:r>
    </w:p>
    <w:p w:rsidR="00DA5981" w:rsidRDefault="00DA5981">
      <w:pPr>
        <w:jc w:val="both"/>
      </w:pPr>
      <w:r>
        <w:t xml:space="preserve">…………………………………………………………..…… NIP ……………….. , REGON …………………. , zwanym dalej </w:t>
      </w:r>
      <w:r>
        <w:rPr>
          <w:b/>
        </w:rPr>
        <w:t>WYKONAWCĄ</w:t>
      </w:r>
      <w:r>
        <w:t xml:space="preserve">, </w:t>
      </w:r>
    </w:p>
    <w:p w:rsidR="00DA5981" w:rsidRDefault="00DA5981">
      <w:pPr>
        <w:jc w:val="both"/>
      </w:pPr>
    </w:p>
    <w:p w:rsidR="00DA5981" w:rsidRDefault="00F22896">
      <w:pPr>
        <w:jc w:val="both"/>
      </w:pPr>
      <w:r>
        <w:t xml:space="preserve">na podstawie art.4 pkt. 8 ustawy </w:t>
      </w:r>
      <w:r w:rsidR="00DA5981">
        <w:t>z dnia 29 stycznia 2004 r. Prawo zamówień publicznych (Dz.</w:t>
      </w:r>
      <w:r w:rsidR="00822DCB">
        <w:t xml:space="preserve"> U. z 2015.2164 j.t.</w:t>
      </w:r>
      <w:r w:rsidR="00DA5981">
        <w:t>), została zawarta umowa o dzieło</w:t>
      </w:r>
      <w:r>
        <w:t>,</w:t>
      </w:r>
      <w:r w:rsidR="00DA5981">
        <w:t xml:space="preserve"> </w:t>
      </w:r>
      <w:r>
        <w:t xml:space="preserve">będąca zamówieniem publicznym, o </w:t>
      </w:r>
      <w:r w:rsidR="00DA5981">
        <w:t>następującej treści:</w:t>
      </w:r>
    </w:p>
    <w:p w:rsidR="00DA5981" w:rsidRDefault="00DA5981"/>
    <w:p w:rsidR="00DA5981" w:rsidRDefault="00DA5981"/>
    <w:p w:rsidR="00DA5981" w:rsidRDefault="005A594B">
      <w:pPr>
        <w:jc w:val="center"/>
      </w:pPr>
      <w:r>
        <w:t>§ 1</w:t>
      </w:r>
    </w:p>
    <w:p w:rsidR="00DA5981" w:rsidRDefault="00DA5981"/>
    <w:p w:rsidR="00DA5981" w:rsidRDefault="00DA5981">
      <w:pPr>
        <w:numPr>
          <w:ilvl w:val="0"/>
          <w:numId w:val="8"/>
        </w:numPr>
        <w:jc w:val="both"/>
      </w:pPr>
      <w:r>
        <w:rPr>
          <w:b/>
        </w:rPr>
        <w:t>ZAMAWIAJĄCY</w:t>
      </w:r>
      <w:r>
        <w:t xml:space="preserve"> powierza, a </w:t>
      </w:r>
      <w:r>
        <w:rPr>
          <w:b/>
        </w:rPr>
        <w:t>WYKONAWCA</w:t>
      </w:r>
      <w:r>
        <w:t xml:space="preserve"> przyjmuje do wykonania prace geodezyjne i kartograficzne, </w:t>
      </w:r>
      <w:r w:rsidR="006B730D">
        <w:t>obejmujące</w:t>
      </w:r>
      <w:r>
        <w:t xml:space="preserve">  </w:t>
      </w:r>
      <w:r w:rsidR="00142E90">
        <w:t>„</w:t>
      </w:r>
      <w:r w:rsidR="00142E90">
        <w:rPr>
          <w:b/>
        </w:rPr>
        <w:t>WYKONANIE PRAC GEODEZYJNYCH  I KARTOGRAFICZNYCH DOTYCZĄCYCH ZMIANY OSTATECZNEJ DECYZJI PREZYDENTA MIASTA SZCZECIN Z DNIA 30.12.2011r. ZNAK BGM/I/MS/6831/2/439/11 ZATWIERDZAJĄCEJ PODZIAŁ NIERUCHOMOSCI UJAWNIONEJ W KSIĘDZE WIECZ</w:t>
      </w:r>
      <w:r w:rsidR="000B7344">
        <w:rPr>
          <w:b/>
        </w:rPr>
        <w:t>Y</w:t>
      </w:r>
      <w:r w:rsidR="00142E90">
        <w:rPr>
          <w:b/>
        </w:rPr>
        <w:t>STEJ NR SZ1S/00125775/7, STANOWIĄCEJ DZIAŁKĘ NR 5/21 Z OBRĘBU EWIDENCYJNEGO NR 3051 (NAD ODRĄ 51), POŁOŻONEJ W SZCZECINIE NA TERENIE OSIEDLA WARSZEWO”</w:t>
      </w:r>
      <w:r w:rsidR="000B7344" w:rsidRPr="000B7344">
        <w:t>,</w:t>
      </w:r>
      <w:r w:rsidR="000B7344">
        <w:rPr>
          <w:b/>
        </w:rPr>
        <w:t xml:space="preserve"> </w:t>
      </w:r>
      <w:r w:rsidR="00E84F8D">
        <w:t>w zakresie</w:t>
      </w:r>
      <w:r w:rsidR="000B7344">
        <w:br/>
      </w:r>
      <w:r w:rsidR="00E84F8D">
        <w:t xml:space="preserve">działek </w:t>
      </w:r>
      <w:r w:rsidR="006B730D">
        <w:t xml:space="preserve"> nr ............... z obrębu ewidencyjnego nr ..</w:t>
      </w:r>
      <w:r w:rsidR="00E84F8D">
        <w:t>........, położonych</w:t>
      </w:r>
      <w:r w:rsidR="00142E90">
        <w:t xml:space="preserve"> </w:t>
      </w:r>
      <w:r w:rsidR="006B730D">
        <w:t xml:space="preserve"> w Szczecinie</w:t>
      </w:r>
      <w:r>
        <w:t>.</w:t>
      </w:r>
    </w:p>
    <w:p w:rsidR="00142E90" w:rsidRDefault="00142E90" w:rsidP="00142E90">
      <w:pPr>
        <w:ind w:left="454"/>
        <w:jc w:val="both"/>
      </w:pPr>
    </w:p>
    <w:p w:rsidR="00005874" w:rsidRDefault="00005874">
      <w:pPr>
        <w:numPr>
          <w:ilvl w:val="0"/>
          <w:numId w:val="8"/>
        </w:numPr>
        <w:jc w:val="both"/>
      </w:pPr>
      <w:r>
        <w:t>Zamówienie, o którym mowa w ust. 1 dzieli się na etapy:</w:t>
      </w:r>
    </w:p>
    <w:p w:rsidR="00142E90" w:rsidRDefault="00142E90" w:rsidP="00142E90">
      <w:pPr>
        <w:jc w:val="both"/>
      </w:pPr>
    </w:p>
    <w:p w:rsidR="00005874" w:rsidRPr="00005874" w:rsidRDefault="00005874" w:rsidP="00005874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5874">
        <w:rPr>
          <w:rFonts w:ascii="Times New Roman" w:hAnsi="Times New Roman"/>
          <w:sz w:val="20"/>
          <w:szCs w:val="20"/>
        </w:rPr>
        <w:t xml:space="preserve">I etap </w:t>
      </w:r>
    </w:p>
    <w:p w:rsidR="00142E90" w:rsidRPr="00142E90" w:rsidRDefault="00005874" w:rsidP="00142E90">
      <w:pPr>
        <w:pStyle w:val="Akapitzlist1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5874">
        <w:rPr>
          <w:rFonts w:ascii="Times New Roman" w:hAnsi="Times New Roman"/>
          <w:sz w:val="20"/>
          <w:szCs w:val="20"/>
        </w:rPr>
        <w:t>wykonanie map</w:t>
      </w:r>
      <w:r w:rsidR="000B7344">
        <w:rPr>
          <w:rFonts w:ascii="Times New Roman" w:hAnsi="Times New Roman"/>
          <w:sz w:val="20"/>
          <w:szCs w:val="20"/>
        </w:rPr>
        <w:t xml:space="preserve"> w skali 1:500 </w:t>
      </w:r>
      <w:r w:rsidR="00142E90">
        <w:rPr>
          <w:rFonts w:ascii="Times New Roman" w:hAnsi="Times New Roman"/>
          <w:sz w:val="20"/>
          <w:szCs w:val="20"/>
        </w:rPr>
        <w:t xml:space="preserve">do zmiany ostatecznej decyzji </w:t>
      </w:r>
      <w:r w:rsidR="000B7344">
        <w:rPr>
          <w:rFonts w:ascii="Times New Roman" w:hAnsi="Times New Roman"/>
          <w:sz w:val="20"/>
          <w:szCs w:val="20"/>
        </w:rPr>
        <w:t>(wraz ze szkicem granic działek</w:t>
      </w:r>
      <w:r w:rsidR="00687CA4">
        <w:rPr>
          <w:rFonts w:ascii="Times New Roman" w:hAnsi="Times New Roman"/>
          <w:sz w:val="20"/>
          <w:szCs w:val="20"/>
        </w:rPr>
        <w:br/>
      </w:r>
      <w:r w:rsidR="000B7344">
        <w:rPr>
          <w:rFonts w:ascii="Times New Roman" w:hAnsi="Times New Roman"/>
          <w:sz w:val="20"/>
          <w:szCs w:val="20"/>
        </w:rPr>
        <w:t xml:space="preserve">w skali 1:250) </w:t>
      </w:r>
      <w:r w:rsidRPr="00005874">
        <w:rPr>
          <w:rFonts w:ascii="Times New Roman" w:hAnsi="Times New Roman"/>
          <w:sz w:val="20"/>
          <w:szCs w:val="20"/>
        </w:rPr>
        <w:t>oraz wykazów zmian da</w:t>
      </w:r>
      <w:r w:rsidR="00142E90">
        <w:rPr>
          <w:rFonts w:ascii="Times New Roman" w:hAnsi="Times New Roman"/>
          <w:sz w:val="20"/>
          <w:szCs w:val="20"/>
        </w:rPr>
        <w:t>nych ewidencyjnych w przedmiotowym zakresie.</w:t>
      </w:r>
    </w:p>
    <w:p w:rsidR="00005874" w:rsidRPr="00005874" w:rsidRDefault="00142E90" w:rsidP="00005874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</w:t>
      </w:r>
      <w:r w:rsidR="00005874" w:rsidRPr="00005874">
        <w:rPr>
          <w:rFonts w:ascii="Times New Roman" w:hAnsi="Times New Roman"/>
          <w:sz w:val="20"/>
          <w:szCs w:val="20"/>
        </w:rPr>
        <w:t xml:space="preserve"> etap</w:t>
      </w:r>
    </w:p>
    <w:p w:rsidR="00005874" w:rsidRPr="00005874" w:rsidRDefault="00005874" w:rsidP="00005874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5874">
        <w:rPr>
          <w:rFonts w:ascii="Times New Roman" w:hAnsi="Times New Roman"/>
          <w:sz w:val="20"/>
          <w:szCs w:val="20"/>
        </w:rPr>
        <w:t>odebranie egzemplarza ostateczne</w:t>
      </w:r>
      <w:r w:rsidR="00142E90">
        <w:rPr>
          <w:rFonts w:ascii="Times New Roman" w:hAnsi="Times New Roman"/>
          <w:sz w:val="20"/>
          <w:szCs w:val="20"/>
        </w:rPr>
        <w:t xml:space="preserve">j decyzji </w:t>
      </w:r>
      <w:r w:rsidR="000B7344">
        <w:rPr>
          <w:rFonts w:ascii="Times New Roman" w:hAnsi="Times New Roman"/>
          <w:sz w:val="20"/>
          <w:szCs w:val="20"/>
        </w:rPr>
        <w:t>zmieniającej decyzję wymienioną w § 1</w:t>
      </w:r>
      <w:r w:rsidR="000B7344">
        <w:rPr>
          <w:rFonts w:ascii="Times New Roman" w:hAnsi="Times New Roman"/>
          <w:sz w:val="20"/>
          <w:szCs w:val="20"/>
        </w:rPr>
        <w:br/>
      </w:r>
      <w:r w:rsidR="00142E90">
        <w:rPr>
          <w:rFonts w:ascii="Times New Roman" w:hAnsi="Times New Roman"/>
          <w:sz w:val="20"/>
          <w:szCs w:val="20"/>
        </w:rPr>
        <w:t>(z załącznikami)</w:t>
      </w:r>
      <w:r w:rsidRPr="00005874">
        <w:rPr>
          <w:rFonts w:ascii="Times New Roman" w:hAnsi="Times New Roman"/>
          <w:sz w:val="20"/>
          <w:szCs w:val="20"/>
        </w:rPr>
        <w:t xml:space="preserve"> – do dołączenia do operatu technicznego,</w:t>
      </w:r>
    </w:p>
    <w:p w:rsidR="00005874" w:rsidRPr="00005874" w:rsidRDefault="00142E90" w:rsidP="00005874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usunięcie </w:t>
      </w:r>
      <w:r w:rsidR="000B7344">
        <w:rPr>
          <w:rFonts w:ascii="Times New Roman" w:hAnsi="Times New Roman"/>
          <w:sz w:val="20"/>
          <w:szCs w:val="20"/>
        </w:rPr>
        <w:t>błędnie posadowionych znaków granicznych</w:t>
      </w:r>
      <w:r>
        <w:rPr>
          <w:rFonts w:ascii="Times New Roman" w:hAnsi="Times New Roman"/>
          <w:sz w:val="20"/>
          <w:szCs w:val="20"/>
        </w:rPr>
        <w:t xml:space="preserve">, </w:t>
      </w:r>
      <w:r w:rsidR="00005874" w:rsidRPr="00005874">
        <w:rPr>
          <w:rFonts w:ascii="Times New Roman" w:hAnsi="Times New Roman"/>
          <w:sz w:val="20"/>
          <w:szCs w:val="20"/>
        </w:rPr>
        <w:t>wyznaczenie i utrwalenie na gruncie nowych punktów granicznych (stabilizacja znakiem naziemnym i podziemnym)</w:t>
      </w:r>
      <w:r w:rsidR="000B7344">
        <w:rPr>
          <w:rFonts w:ascii="Times New Roman" w:hAnsi="Times New Roman"/>
          <w:sz w:val="20"/>
          <w:szCs w:val="20"/>
        </w:rPr>
        <w:t xml:space="preserve"> oraz sporządzenie z tych czynności protokołu</w:t>
      </w:r>
      <w:r w:rsidR="00005874" w:rsidRPr="00005874">
        <w:rPr>
          <w:rFonts w:ascii="Times New Roman" w:hAnsi="Times New Roman"/>
          <w:sz w:val="20"/>
          <w:szCs w:val="20"/>
        </w:rPr>
        <w:t xml:space="preserve"> wraz ze szkicem zawierającym sposób stabilizacji</w:t>
      </w:r>
      <w:r w:rsidR="000B7344">
        <w:rPr>
          <w:rFonts w:ascii="Times New Roman" w:hAnsi="Times New Roman"/>
          <w:sz w:val="20"/>
          <w:szCs w:val="20"/>
        </w:rPr>
        <w:t>,</w:t>
      </w:r>
    </w:p>
    <w:p w:rsidR="00005874" w:rsidRPr="00005874" w:rsidRDefault="00005874" w:rsidP="00005874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5874">
        <w:rPr>
          <w:rFonts w:ascii="Times New Roman" w:hAnsi="Times New Roman"/>
          <w:sz w:val="20"/>
          <w:szCs w:val="20"/>
        </w:rPr>
        <w:t>okazani</w:t>
      </w:r>
      <w:r w:rsidR="00E84F8D">
        <w:rPr>
          <w:rFonts w:ascii="Times New Roman" w:hAnsi="Times New Roman"/>
          <w:sz w:val="20"/>
          <w:szCs w:val="20"/>
        </w:rPr>
        <w:t xml:space="preserve">e zainteresowanym stronom </w:t>
      </w:r>
      <w:r w:rsidRPr="00005874">
        <w:rPr>
          <w:rFonts w:ascii="Times New Roman" w:hAnsi="Times New Roman"/>
          <w:sz w:val="20"/>
          <w:szCs w:val="20"/>
        </w:rPr>
        <w:t xml:space="preserve"> </w:t>
      </w:r>
      <w:r w:rsidR="000B7344">
        <w:rPr>
          <w:rFonts w:ascii="Times New Roman" w:hAnsi="Times New Roman"/>
          <w:sz w:val="20"/>
          <w:szCs w:val="20"/>
        </w:rPr>
        <w:t>zmienionych</w:t>
      </w:r>
      <w:r w:rsidR="00E84F8D">
        <w:rPr>
          <w:rFonts w:ascii="Times New Roman" w:hAnsi="Times New Roman"/>
          <w:sz w:val="20"/>
          <w:szCs w:val="20"/>
        </w:rPr>
        <w:t xml:space="preserve"> granic</w:t>
      </w:r>
      <w:r w:rsidRPr="00005874">
        <w:rPr>
          <w:rFonts w:ascii="Times New Roman" w:hAnsi="Times New Roman"/>
          <w:sz w:val="20"/>
          <w:szCs w:val="20"/>
        </w:rPr>
        <w:t xml:space="preserve"> działek, </w:t>
      </w:r>
    </w:p>
    <w:p w:rsidR="00005874" w:rsidRDefault="00142E90" w:rsidP="00005874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sporządzenie </w:t>
      </w:r>
      <w:r w:rsidR="000B7344">
        <w:rPr>
          <w:rFonts w:ascii="Times New Roman" w:hAnsi="Times New Roman"/>
          <w:sz w:val="20"/>
          <w:szCs w:val="20"/>
        </w:rPr>
        <w:t xml:space="preserve">2 egz. </w:t>
      </w:r>
      <w:r>
        <w:rPr>
          <w:rFonts w:ascii="Times New Roman" w:hAnsi="Times New Roman"/>
          <w:sz w:val="20"/>
          <w:szCs w:val="20"/>
        </w:rPr>
        <w:t>wykazu</w:t>
      </w:r>
      <w:r w:rsidR="00005874" w:rsidRPr="00005874">
        <w:rPr>
          <w:rFonts w:ascii="Times New Roman" w:hAnsi="Times New Roman"/>
          <w:sz w:val="20"/>
          <w:szCs w:val="20"/>
        </w:rPr>
        <w:t xml:space="preserve"> zmian danych ewidencyjnych do KW.</w:t>
      </w:r>
    </w:p>
    <w:p w:rsidR="00B803BF" w:rsidRPr="00005874" w:rsidRDefault="00B803BF" w:rsidP="00B803BF">
      <w:pPr>
        <w:pStyle w:val="Akapitzlist1"/>
        <w:spacing w:after="0"/>
        <w:ind w:left="1069"/>
        <w:jc w:val="both"/>
        <w:rPr>
          <w:rFonts w:ascii="Times New Roman" w:hAnsi="Times New Roman"/>
          <w:sz w:val="20"/>
          <w:szCs w:val="20"/>
        </w:rPr>
      </w:pPr>
    </w:p>
    <w:p w:rsidR="00005874" w:rsidRDefault="00005874" w:rsidP="0005061E">
      <w:pPr>
        <w:numPr>
          <w:ilvl w:val="0"/>
          <w:numId w:val="29"/>
        </w:numPr>
        <w:jc w:val="both"/>
      </w:pPr>
      <w:r>
        <w:t>Szczegółowy opis przedmiotu zlecenia (zamówienia) stanowi załącznik do niniejszej umowy.</w:t>
      </w:r>
    </w:p>
    <w:p w:rsidR="00DA5981" w:rsidRDefault="00DA5981" w:rsidP="00824FE4"/>
    <w:p w:rsidR="00DA5981" w:rsidRDefault="00DA5981">
      <w:pPr>
        <w:jc w:val="center"/>
      </w:pPr>
      <w:r>
        <w:t>§ 2</w:t>
      </w:r>
    </w:p>
    <w:p w:rsidR="00DA5981" w:rsidRDefault="00DA5981">
      <w:pPr>
        <w:pStyle w:val="Nagwek"/>
        <w:tabs>
          <w:tab w:val="clear" w:pos="4536"/>
          <w:tab w:val="clear" w:pos="9072"/>
        </w:tabs>
      </w:pPr>
    </w:p>
    <w:p w:rsidR="00DA5981" w:rsidRDefault="00DA5981">
      <w:pPr>
        <w:pStyle w:val="Akapitzlist"/>
        <w:numPr>
          <w:ilvl w:val="0"/>
          <w:numId w:val="10"/>
        </w:numPr>
        <w:jc w:val="both"/>
        <w:rPr>
          <w:b/>
        </w:rPr>
      </w:pPr>
      <w:r>
        <w:t>Termin realizacji z</w:t>
      </w:r>
      <w:r w:rsidR="007A1283">
        <w:t>amówienia</w:t>
      </w:r>
      <w:r>
        <w:t xml:space="preserve"> wynosi:</w:t>
      </w:r>
    </w:p>
    <w:p w:rsidR="00DA5981" w:rsidRDefault="00DA5981" w:rsidP="00977284">
      <w:pPr>
        <w:pStyle w:val="Akapitzlist"/>
        <w:numPr>
          <w:ilvl w:val="0"/>
          <w:numId w:val="16"/>
        </w:numPr>
        <w:jc w:val="both"/>
        <w:rPr>
          <w:b/>
        </w:rPr>
      </w:pPr>
      <w:r w:rsidRPr="00977284">
        <w:rPr>
          <w:b/>
        </w:rPr>
        <w:t>I etapu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 w:rsidR="00E84F8D">
        <w:rPr>
          <w:b/>
        </w:rPr>
        <w:t>45</w:t>
      </w:r>
      <w:r w:rsidR="00977284">
        <w:t xml:space="preserve">  </w:t>
      </w:r>
      <w:r w:rsidRPr="000B7344">
        <w:rPr>
          <w:b/>
        </w:rPr>
        <w:t>dni</w:t>
      </w:r>
      <w:r>
        <w:t xml:space="preserve"> kalendarzowych od daty p</w:t>
      </w:r>
      <w:r w:rsidR="007A1283">
        <w:t>odpisania umowy</w:t>
      </w:r>
      <w:r w:rsidR="00205CD0">
        <w:t>,</w:t>
      </w:r>
    </w:p>
    <w:p w:rsidR="00F22896" w:rsidRPr="00F22896" w:rsidRDefault="00F22896" w:rsidP="00F22896">
      <w:pPr>
        <w:pStyle w:val="Akapitzlist"/>
        <w:numPr>
          <w:ilvl w:val="0"/>
          <w:numId w:val="16"/>
        </w:numPr>
        <w:jc w:val="both"/>
        <w:rPr>
          <w:b/>
        </w:rPr>
      </w:pPr>
      <w:r>
        <w:rPr>
          <w:b/>
        </w:rPr>
        <w:lastRenderedPageBreak/>
        <w:t>II</w:t>
      </w:r>
      <w:r w:rsidRPr="00977284">
        <w:rPr>
          <w:b/>
        </w:rPr>
        <w:t xml:space="preserve"> etapu</w:t>
      </w:r>
      <w:r>
        <w:rPr>
          <w:b/>
        </w:rPr>
        <w:t xml:space="preserve"> </w:t>
      </w:r>
      <w:r>
        <w:t>-</w:t>
      </w:r>
      <w:r w:rsidR="00F34EDD">
        <w:t xml:space="preserve"> </w:t>
      </w:r>
      <w:r w:rsidR="000B7344" w:rsidRPr="000B7344">
        <w:rPr>
          <w:b/>
        </w:rPr>
        <w:t>60</w:t>
      </w:r>
      <w:r w:rsidRPr="000B7344">
        <w:rPr>
          <w:b/>
        </w:rPr>
        <w:t xml:space="preserve"> dni</w:t>
      </w:r>
      <w:r>
        <w:t xml:space="preserve"> kalendarzowych od daty </w:t>
      </w:r>
      <w:r w:rsidR="00842A7B">
        <w:t xml:space="preserve">przekazania </w:t>
      </w:r>
      <w:r w:rsidR="00842A7B" w:rsidRPr="00842A7B">
        <w:rPr>
          <w:b/>
        </w:rPr>
        <w:t>WYKONAWCY</w:t>
      </w:r>
      <w:r w:rsidR="00842A7B">
        <w:t xml:space="preserve"> przez </w:t>
      </w:r>
      <w:r w:rsidR="00842A7B" w:rsidRPr="00842A7B">
        <w:rPr>
          <w:b/>
        </w:rPr>
        <w:t>ZAMAWIAJĄCEGO</w:t>
      </w:r>
      <w:r w:rsidR="00842A7B">
        <w:t xml:space="preserve"> ostatecznej decyzji </w:t>
      </w:r>
      <w:r w:rsidR="0015678A">
        <w:t>(z załącznikami) zmieniającej decyzję Prezydenta Miasta Szczecin z dnia 30.12.2011r. znak BGM/I/MS/6831/2/439/11.</w:t>
      </w:r>
    </w:p>
    <w:p w:rsidR="00DA5981" w:rsidRDefault="00DA5981">
      <w:pPr>
        <w:pStyle w:val="Akapitzlist"/>
        <w:numPr>
          <w:ilvl w:val="0"/>
          <w:numId w:val="10"/>
        </w:numPr>
        <w:jc w:val="both"/>
      </w:pPr>
      <w:r>
        <w:t>Termin realizacji I etapu z</w:t>
      </w:r>
      <w:r w:rsidR="00977284">
        <w:t>amówienia</w:t>
      </w:r>
      <w:r>
        <w:t xml:space="preserve"> zostanie dotrzymany przez </w:t>
      </w:r>
      <w:r w:rsidRPr="00977284">
        <w:rPr>
          <w:b/>
        </w:rPr>
        <w:t>WYKONAWCĘ</w:t>
      </w:r>
      <w:r>
        <w:t xml:space="preserve">, gdy </w:t>
      </w:r>
      <w:r w:rsidRPr="00977284">
        <w:rPr>
          <w:b/>
        </w:rPr>
        <w:t>ZAMAWIAJĄCY</w:t>
      </w:r>
      <w:r>
        <w:t xml:space="preserve"> reprezentowany przez </w:t>
      </w:r>
      <w:r w:rsidR="00977284">
        <w:t>I</w:t>
      </w:r>
      <w:r>
        <w:t xml:space="preserve">nspektora prowadzącego z Biura Geodety Miasta </w:t>
      </w:r>
      <w:r w:rsidR="004D18CC">
        <w:t>UM Szczecin</w:t>
      </w:r>
      <w:r>
        <w:t>, najpóźniej w ostatnim dniu biegu terminu określo</w:t>
      </w:r>
      <w:r w:rsidR="009E1DA2">
        <w:t>nego dla realizacji I etapu zamówienia</w:t>
      </w:r>
      <w:r>
        <w:t xml:space="preserve"> odbierze wyniki prac</w:t>
      </w:r>
      <w:r w:rsidR="004D18CC">
        <w:t xml:space="preserve"> będących przedmiotem I etapu zamówienia</w:t>
      </w:r>
      <w:r>
        <w:t xml:space="preserve"> i podpisze „P</w:t>
      </w:r>
      <w:r w:rsidR="004D18CC">
        <w:t>rotokół odbioru I etapu zamówienia</w:t>
      </w:r>
      <w:r>
        <w:t xml:space="preserve">” przedłożony </w:t>
      </w:r>
      <w:r w:rsidRPr="00977284">
        <w:rPr>
          <w:b/>
        </w:rPr>
        <w:t>ZAMAWIAJĄCEMU</w:t>
      </w:r>
      <w:r>
        <w:t xml:space="preserve"> przez </w:t>
      </w:r>
      <w:r w:rsidRPr="00977284">
        <w:rPr>
          <w:b/>
        </w:rPr>
        <w:t>WYKONAWCĘ</w:t>
      </w:r>
      <w:r>
        <w:t>.</w:t>
      </w:r>
    </w:p>
    <w:p w:rsidR="00DA5981" w:rsidRPr="00842A7B" w:rsidRDefault="00DA5981">
      <w:pPr>
        <w:pStyle w:val="Akapitzlist"/>
        <w:numPr>
          <w:ilvl w:val="0"/>
          <w:numId w:val="10"/>
        </w:numPr>
        <w:jc w:val="both"/>
        <w:rPr>
          <w:b/>
        </w:rPr>
      </w:pPr>
      <w:r>
        <w:t>Termin realizacji II etapu z</w:t>
      </w:r>
      <w:r w:rsidR="004D18CC">
        <w:t>amówienia</w:t>
      </w:r>
      <w:r>
        <w:t xml:space="preserve"> zostanie dotrzymany przez </w:t>
      </w:r>
      <w:r w:rsidRPr="00977284">
        <w:rPr>
          <w:b/>
        </w:rPr>
        <w:t>WYKONAWCĘ</w:t>
      </w:r>
      <w:r>
        <w:t xml:space="preserve">, gdy </w:t>
      </w:r>
      <w:r w:rsidRPr="00977284">
        <w:rPr>
          <w:b/>
        </w:rPr>
        <w:t xml:space="preserve">ZAMAWIAJĄCY </w:t>
      </w:r>
      <w:r>
        <w:t xml:space="preserve">reprezentowany przez </w:t>
      </w:r>
      <w:r w:rsidR="00977284">
        <w:t>I</w:t>
      </w:r>
      <w:r>
        <w:t xml:space="preserve">nspektora prowadzącego z Biura Geodety Miasta </w:t>
      </w:r>
      <w:r w:rsidR="004D18CC">
        <w:t>UM Szczecin</w:t>
      </w:r>
      <w:r>
        <w:t>, najpóźniej w ostatnim dniu biegu terminu odbierze wyniki prac będących przedmiotem II etapu z</w:t>
      </w:r>
      <w:r w:rsidR="00977284">
        <w:t>amówienia</w:t>
      </w:r>
      <w:r>
        <w:t xml:space="preserve">  i podpisze „Protokół odbioru II etapu z</w:t>
      </w:r>
      <w:r w:rsidR="004D18CC">
        <w:t>amówienia</w:t>
      </w:r>
      <w:r>
        <w:t xml:space="preserve">” przedłożony </w:t>
      </w:r>
      <w:r w:rsidRPr="009E1DA2">
        <w:rPr>
          <w:b/>
        </w:rPr>
        <w:t>ZAMAWIAJĄCEMU</w:t>
      </w:r>
      <w:r>
        <w:t xml:space="preserve"> przez </w:t>
      </w:r>
      <w:r w:rsidRPr="009E1DA2">
        <w:rPr>
          <w:b/>
        </w:rPr>
        <w:t>WYKONAWCĘ</w:t>
      </w:r>
      <w:r>
        <w:t>.</w:t>
      </w:r>
    </w:p>
    <w:p w:rsidR="00DA5981" w:rsidRPr="00842A7B" w:rsidRDefault="00DA5981" w:rsidP="00842A7B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Umowa zostaje zawarta na okres: </w:t>
      </w:r>
      <w:r w:rsidRPr="00842A7B">
        <w:rPr>
          <w:b/>
        </w:rPr>
        <w:t>od dnia jej podpisania do</w:t>
      </w:r>
      <w:r w:rsidR="00E84F8D">
        <w:rPr>
          <w:b/>
        </w:rPr>
        <w:t xml:space="preserve"> dnia 30</w:t>
      </w:r>
      <w:r w:rsidR="00326CB8">
        <w:rPr>
          <w:b/>
        </w:rPr>
        <w:t>.0</w:t>
      </w:r>
      <w:r w:rsidR="00E84F8D">
        <w:rPr>
          <w:b/>
        </w:rPr>
        <w:t>6</w:t>
      </w:r>
      <w:r w:rsidR="008A311E">
        <w:rPr>
          <w:b/>
        </w:rPr>
        <w:t>.</w:t>
      </w:r>
      <w:r w:rsidRPr="00842A7B">
        <w:rPr>
          <w:b/>
        </w:rPr>
        <w:t xml:space="preserve"> 201</w:t>
      </w:r>
      <w:r w:rsidR="00AF3C0C" w:rsidRPr="00842A7B">
        <w:rPr>
          <w:b/>
        </w:rPr>
        <w:t>7</w:t>
      </w:r>
      <w:r w:rsidRPr="00842A7B">
        <w:rPr>
          <w:b/>
        </w:rPr>
        <w:t>r.</w:t>
      </w:r>
    </w:p>
    <w:p w:rsidR="00B77B53" w:rsidRDefault="00B77B53"/>
    <w:p w:rsidR="00DA5981" w:rsidRDefault="00DA5981">
      <w:pPr>
        <w:jc w:val="center"/>
      </w:pPr>
      <w:r>
        <w:t>§ 3</w:t>
      </w:r>
    </w:p>
    <w:p w:rsidR="00DA5981" w:rsidRDefault="00DA5981"/>
    <w:p w:rsidR="00DA5981" w:rsidRPr="00F2177E" w:rsidRDefault="004D18CC" w:rsidP="00F2177E">
      <w:pPr>
        <w:pStyle w:val="Tekstpodstawowy21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Za wykonanie przedmiotu </w:t>
      </w:r>
      <w:r w:rsidR="00DA5981">
        <w:rPr>
          <w:sz w:val="20"/>
        </w:rPr>
        <w:t xml:space="preserve">niniejszej umowy </w:t>
      </w:r>
      <w:r>
        <w:rPr>
          <w:sz w:val="20"/>
        </w:rPr>
        <w:t>ustala się wynagrodzenie</w:t>
      </w:r>
      <w:r w:rsidR="00DA5981">
        <w:rPr>
          <w:sz w:val="20"/>
        </w:rPr>
        <w:t xml:space="preserve"> </w:t>
      </w:r>
      <w:r>
        <w:rPr>
          <w:sz w:val="20"/>
        </w:rPr>
        <w:t xml:space="preserve">ryczałtowe </w:t>
      </w:r>
      <w:r w:rsidR="00DA5981">
        <w:rPr>
          <w:sz w:val="20"/>
        </w:rPr>
        <w:t>.............. zł brutto (słownie: ..................................................................................złotych brutto)</w:t>
      </w:r>
      <w:r w:rsidR="00DA5981" w:rsidRPr="00F2177E">
        <w:rPr>
          <w:sz w:val="20"/>
        </w:rPr>
        <w:t>, w tym za:</w:t>
      </w:r>
    </w:p>
    <w:p w:rsidR="00977284" w:rsidRPr="001174AE" w:rsidRDefault="00326CB8" w:rsidP="00977284">
      <w:pPr>
        <w:pStyle w:val="Tekstpodstawowy21"/>
        <w:numPr>
          <w:ilvl w:val="0"/>
          <w:numId w:val="14"/>
        </w:numPr>
        <w:rPr>
          <w:b/>
          <w:sz w:val="20"/>
        </w:rPr>
      </w:pPr>
      <w:r>
        <w:rPr>
          <w:sz w:val="20"/>
        </w:rPr>
        <w:t xml:space="preserve">I  </w:t>
      </w:r>
      <w:r w:rsidR="007C6941">
        <w:rPr>
          <w:sz w:val="20"/>
        </w:rPr>
        <w:t>etap -</w:t>
      </w:r>
      <w:r w:rsidR="007F044B">
        <w:rPr>
          <w:sz w:val="20"/>
        </w:rPr>
        <w:t xml:space="preserve"> ………</w:t>
      </w:r>
      <w:r w:rsidR="00F76B81">
        <w:rPr>
          <w:sz w:val="20"/>
        </w:rPr>
        <w:t>.……</w:t>
      </w:r>
      <w:r>
        <w:rPr>
          <w:sz w:val="20"/>
        </w:rPr>
        <w:t>…….</w:t>
      </w:r>
      <w:r w:rsidR="00F2177E">
        <w:rPr>
          <w:sz w:val="20"/>
        </w:rPr>
        <w:t>zł brutto</w:t>
      </w:r>
      <w:r w:rsidR="00F76B81">
        <w:rPr>
          <w:sz w:val="20"/>
        </w:rPr>
        <w:t xml:space="preserve"> (</w:t>
      </w:r>
      <w:r w:rsidR="00E84F8D">
        <w:rPr>
          <w:sz w:val="20"/>
        </w:rPr>
        <w:t xml:space="preserve">30 </w:t>
      </w:r>
      <w:r>
        <w:rPr>
          <w:sz w:val="20"/>
        </w:rPr>
        <w:t xml:space="preserve">% </w:t>
      </w:r>
      <w:r w:rsidR="00E84F8D">
        <w:rPr>
          <w:sz w:val="20"/>
        </w:rPr>
        <w:t xml:space="preserve"> </w:t>
      </w:r>
      <w:r>
        <w:rPr>
          <w:sz w:val="20"/>
        </w:rPr>
        <w:t>kwoty</w:t>
      </w:r>
      <w:r w:rsidR="00A53069">
        <w:rPr>
          <w:sz w:val="20"/>
        </w:rPr>
        <w:t>, zgodnie z ofertą</w:t>
      </w:r>
      <w:r w:rsidR="00F76B81">
        <w:rPr>
          <w:sz w:val="20"/>
        </w:rPr>
        <w:t>)</w:t>
      </w:r>
      <w:r w:rsidR="001174AE">
        <w:rPr>
          <w:sz w:val="20"/>
        </w:rPr>
        <w:t>,</w:t>
      </w:r>
    </w:p>
    <w:p w:rsidR="001174AE" w:rsidRPr="00977284" w:rsidRDefault="001174AE" w:rsidP="00977284">
      <w:pPr>
        <w:pStyle w:val="Tekstpodstawowy21"/>
        <w:numPr>
          <w:ilvl w:val="0"/>
          <w:numId w:val="14"/>
        </w:numPr>
        <w:rPr>
          <w:b/>
          <w:sz w:val="20"/>
        </w:rPr>
      </w:pPr>
      <w:r>
        <w:rPr>
          <w:sz w:val="20"/>
        </w:rPr>
        <w:t xml:space="preserve">II etap </w:t>
      </w:r>
      <w:r w:rsidR="007C6941">
        <w:rPr>
          <w:sz w:val="20"/>
        </w:rPr>
        <w:t>-</w:t>
      </w:r>
      <w:r>
        <w:rPr>
          <w:sz w:val="20"/>
        </w:rPr>
        <w:t xml:space="preserve"> …………………..zł brutto (</w:t>
      </w:r>
      <w:r w:rsidR="00E84F8D">
        <w:rPr>
          <w:sz w:val="20"/>
        </w:rPr>
        <w:t xml:space="preserve">70 </w:t>
      </w:r>
      <w:r w:rsidR="00326CB8">
        <w:rPr>
          <w:sz w:val="20"/>
        </w:rPr>
        <w:t xml:space="preserve">% </w:t>
      </w:r>
      <w:r w:rsidR="00E84F8D">
        <w:rPr>
          <w:sz w:val="20"/>
        </w:rPr>
        <w:t xml:space="preserve"> </w:t>
      </w:r>
      <w:r w:rsidR="00326CB8">
        <w:rPr>
          <w:sz w:val="20"/>
        </w:rPr>
        <w:t>kwoty</w:t>
      </w:r>
      <w:r>
        <w:rPr>
          <w:sz w:val="20"/>
        </w:rPr>
        <w:t>, zgodnie z ofertą).</w:t>
      </w:r>
    </w:p>
    <w:p w:rsidR="00DA5981" w:rsidRDefault="00DA5981">
      <w:pPr>
        <w:pStyle w:val="Tekstpodstawowy21"/>
        <w:numPr>
          <w:ilvl w:val="0"/>
          <w:numId w:val="6"/>
        </w:numPr>
      </w:pPr>
      <w:r>
        <w:rPr>
          <w:b/>
          <w:sz w:val="20"/>
        </w:rPr>
        <w:t>WYKONAWCA</w:t>
      </w:r>
      <w:r>
        <w:rPr>
          <w:sz w:val="20"/>
        </w:rPr>
        <w:t xml:space="preserve"> otrzyma wynagrodzenie za faktycznie wykonane prace.</w:t>
      </w:r>
    </w:p>
    <w:p w:rsidR="00977284" w:rsidRDefault="00977284"/>
    <w:p w:rsidR="00977284" w:rsidRDefault="00977284" w:rsidP="00977284">
      <w:pPr>
        <w:jc w:val="center"/>
      </w:pPr>
      <w:r>
        <w:t>§ 4</w:t>
      </w:r>
    </w:p>
    <w:p w:rsidR="00977284" w:rsidRDefault="00977284" w:rsidP="00977284">
      <w:pPr>
        <w:pStyle w:val="Nagwek"/>
        <w:tabs>
          <w:tab w:val="clear" w:pos="4536"/>
          <w:tab w:val="clear" w:pos="9072"/>
        </w:tabs>
      </w:pPr>
    </w:p>
    <w:p w:rsidR="00977284" w:rsidRDefault="00977284" w:rsidP="00977284">
      <w:pPr>
        <w:numPr>
          <w:ilvl w:val="0"/>
          <w:numId w:val="15"/>
        </w:numPr>
        <w:jc w:val="both"/>
      </w:pPr>
      <w:r w:rsidRPr="00E82F29">
        <w:rPr>
          <w:b/>
        </w:rPr>
        <w:t>ZAMAWIAJĄCY</w:t>
      </w:r>
      <w:r>
        <w:t xml:space="preserve"> powołuje Panią/Pana ................................  – pracownika  Biura Geodety Miasta (w skrócie BGM) Urzędu Miasta Szczecin jako </w:t>
      </w:r>
      <w:r w:rsidRPr="00540F3F">
        <w:rPr>
          <w:b/>
        </w:rPr>
        <w:t>Inspektora prowadzącego</w:t>
      </w:r>
      <w:r>
        <w:t xml:space="preserve"> realizację niniejszej umowy.</w:t>
      </w:r>
    </w:p>
    <w:p w:rsidR="00977284" w:rsidRDefault="00977284" w:rsidP="00977284">
      <w:pPr>
        <w:numPr>
          <w:ilvl w:val="0"/>
          <w:numId w:val="15"/>
        </w:numPr>
        <w:jc w:val="both"/>
      </w:pPr>
      <w:r>
        <w:rPr>
          <w:b/>
        </w:rPr>
        <w:t>WYKONAWCA</w:t>
      </w:r>
      <w:r>
        <w:t xml:space="preserve"> zobowiązany jest do bieżącego informowania </w:t>
      </w:r>
      <w:r>
        <w:rPr>
          <w:b/>
        </w:rPr>
        <w:t>ZAMAWIAJĄCEGO</w:t>
      </w:r>
      <w:r>
        <w:t xml:space="preserve"> o wszystkich okolicznościach dotyczących prawidłowego i terminowego wykonania przedmiotu umowy.</w:t>
      </w:r>
    </w:p>
    <w:p w:rsidR="00977284" w:rsidRDefault="00977284" w:rsidP="00977284">
      <w:pPr>
        <w:numPr>
          <w:ilvl w:val="0"/>
          <w:numId w:val="15"/>
        </w:numPr>
        <w:jc w:val="both"/>
      </w:pPr>
      <w:r>
        <w:t xml:space="preserve">W korespondencji dotyczącej umowy oraz czynności wynikających z jej realizacji </w:t>
      </w:r>
      <w:r>
        <w:rPr>
          <w:b/>
        </w:rPr>
        <w:t>WYKONAWCA</w:t>
      </w:r>
      <w:r>
        <w:t xml:space="preserve"> będzie podawał </w:t>
      </w:r>
      <w:r>
        <w:rPr>
          <w:b/>
        </w:rPr>
        <w:t>dane Inspektora prowadzącego z BGM</w:t>
      </w:r>
      <w:r>
        <w:t xml:space="preserve"> </w:t>
      </w:r>
      <w:r>
        <w:rPr>
          <w:b/>
        </w:rPr>
        <w:t xml:space="preserve">UM Szczecin, </w:t>
      </w:r>
      <w:r w:rsidRPr="00CE0103">
        <w:t xml:space="preserve">o których mowa w </w:t>
      </w:r>
      <w:r>
        <w:t xml:space="preserve">§ </w:t>
      </w:r>
      <w:r w:rsidR="000C00D6">
        <w:t>4</w:t>
      </w:r>
      <w:r>
        <w:t xml:space="preserve"> </w:t>
      </w:r>
      <w:r w:rsidR="00326CB8">
        <w:t>ust. 1.</w:t>
      </w:r>
      <w:r>
        <w:t xml:space="preserve"> Naruszenie tego ustalenia skutkować będzie traktowaniem korespondencji jako nie doręczonej i upoważniać będzie </w:t>
      </w:r>
      <w:r>
        <w:rPr>
          <w:b/>
        </w:rPr>
        <w:t>ZAMAWIAJĄCEGO</w:t>
      </w:r>
      <w:r>
        <w:t xml:space="preserve">  do żądania powtórzenia danej czynności.</w:t>
      </w:r>
    </w:p>
    <w:p w:rsidR="0015678A" w:rsidRDefault="0015678A" w:rsidP="00977284">
      <w:pPr>
        <w:numPr>
          <w:ilvl w:val="0"/>
          <w:numId w:val="15"/>
        </w:numPr>
        <w:jc w:val="both"/>
      </w:pPr>
      <w:r>
        <w:t xml:space="preserve">W zakresie okazania granic działek gminnych Wykonawca zawiadamia </w:t>
      </w:r>
      <w:r w:rsidR="00E84F8D">
        <w:t xml:space="preserve">Biuro Geodety Miasta </w:t>
      </w:r>
      <w:r>
        <w:t>Urzędu Miasta Szczecin.</w:t>
      </w:r>
    </w:p>
    <w:p w:rsidR="00B77B53" w:rsidRDefault="00B77B53"/>
    <w:p w:rsidR="0015678A" w:rsidRDefault="0015678A"/>
    <w:p w:rsidR="00DA5981" w:rsidRDefault="00DA5981">
      <w:pPr>
        <w:jc w:val="center"/>
      </w:pPr>
      <w:r>
        <w:t xml:space="preserve">§ </w:t>
      </w:r>
      <w:r w:rsidR="00977284">
        <w:t>5</w:t>
      </w:r>
    </w:p>
    <w:p w:rsidR="00DA5981" w:rsidRDefault="00DA5981">
      <w:pPr>
        <w:pStyle w:val="Nagwek"/>
        <w:tabs>
          <w:tab w:val="clear" w:pos="4536"/>
          <w:tab w:val="clear" w:pos="9072"/>
        </w:tabs>
      </w:pPr>
    </w:p>
    <w:p w:rsidR="00DA5981" w:rsidRDefault="00DA5981">
      <w:pPr>
        <w:numPr>
          <w:ilvl w:val="0"/>
          <w:numId w:val="5"/>
        </w:numPr>
        <w:jc w:val="both"/>
      </w:pPr>
      <w:r>
        <w:t xml:space="preserve">Wykonane </w:t>
      </w:r>
      <w:r>
        <w:rPr>
          <w:b/>
        </w:rPr>
        <w:t xml:space="preserve">Mapy </w:t>
      </w:r>
      <w:r w:rsidR="00326CB8">
        <w:rPr>
          <w:b/>
        </w:rPr>
        <w:t xml:space="preserve">do zmiany ostatecznej decyzji </w:t>
      </w:r>
      <w:r w:rsidR="000C00D6">
        <w:t xml:space="preserve">i inne dokumenty wymagane w </w:t>
      </w:r>
      <w:r w:rsidR="000C00D6" w:rsidRPr="000C00D6">
        <w:rPr>
          <w:b/>
        </w:rPr>
        <w:t>I etapie</w:t>
      </w:r>
      <w:r w:rsidR="000C00D6">
        <w:t xml:space="preserve"> zamówienia</w:t>
      </w:r>
      <w:r>
        <w:t xml:space="preserve"> </w:t>
      </w:r>
      <w:r>
        <w:rPr>
          <w:b/>
        </w:rPr>
        <w:t>WYKONAWCA</w:t>
      </w:r>
      <w:r>
        <w:t xml:space="preserve"> przekaże </w:t>
      </w:r>
      <w:r w:rsidRPr="00505983">
        <w:rPr>
          <w:b/>
        </w:rPr>
        <w:t>ZAMAWIAJĄCEMU</w:t>
      </w:r>
      <w:r>
        <w:t xml:space="preserve">  „Protokołem przekazania I etapu z</w:t>
      </w:r>
      <w:r w:rsidR="00E82F29">
        <w:t>amówienia</w:t>
      </w:r>
      <w:r>
        <w:t xml:space="preserve">”.  </w:t>
      </w:r>
      <w:r w:rsidRPr="0033236F">
        <w:t>Przekazanie</w:t>
      </w:r>
      <w:r>
        <w:rPr>
          <w:color w:val="FF0000"/>
        </w:rPr>
        <w:t xml:space="preserve"> </w:t>
      </w:r>
      <w:r w:rsidRPr="0033236F">
        <w:t xml:space="preserve">wyników I etapu </w:t>
      </w:r>
      <w:r w:rsidR="009E1DA2">
        <w:t>zamówienia</w:t>
      </w:r>
      <w:r w:rsidRPr="0033236F">
        <w:t xml:space="preserve"> i ich odbiór odbędzie się</w:t>
      </w:r>
      <w:r>
        <w:t xml:space="preserve"> przez </w:t>
      </w:r>
      <w:r w:rsidR="00CE0103">
        <w:t>I</w:t>
      </w:r>
      <w:r w:rsidR="00326CB8">
        <w:t>nspektora prowadzącego z BGM  (bądź osobę upoważnioną</w:t>
      </w:r>
      <w:r w:rsidR="00D44D40">
        <w:t xml:space="preserve"> do zastępstwa)</w:t>
      </w:r>
      <w:r w:rsidR="00CE0103">
        <w:t>, o któr</w:t>
      </w:r>
      <w:r w:rsidR="0015678A">
        <w:t>ej</w:t>
      </w:r>
      <w:r w:rsidR="00CE0103">
        <w:t xml:space="preserve"> mowa </w:t>
      </w:r>
      <w:r w:rsidR="00CE0103" w:rsidRPr="00CE0103">
        <w:t xml:space="preserve">w </w:t>
      </w:r>
      <w:r w:rsidR="00CE0103">
        <w:t xml:space="preserve">§ </w:t>
      </w:r>
      <w:r w:rsidR="000C00D6">
        <w:t>4</w:t>
      </w:r>
      <w:r w:rsidR="00CE0103">
        <w:t xml:space="preserve"> </w:t>
      </w:r>
      <w:r w:rsidR="00326CB8">
        <w:t>ust. 1</w:t>
      </w:r>
      <w:r w:rsidR="00CE0103">
        <w:t xml:space="preserve"> umowy</w:t>
      </w:r>
      <w:r>
        <w:t>.</w:t>
      </w:r>
    </w:p>
    <w:p w:rsidR="00DE1FF1" w:rsidRDefault="00326CB8" w:rsidP="00DE1FF1">
      <w:pPr>
        <w:numPr>
          <w:ilvl w:val="0"/>
          <w:numId w:val="5"/>
        </w:numPr>
        <w:jc w:val="both"/>
      </w:pPr>
      <w:r>
        <w:t xml:space="preserve">Wyniki prac </w:t>
      </w:r>
      <w:r w:rsidR="00DE1FF1">
        <w:t xml:space="preserve">II etapu zamówienia </w:t>
      </w:r>
      <w:r w:rsidR="00DE1FF1">
        <w:rPr>
          <w:b/>
        </w:rPr>
        <w:t>WYKONAWCA</w:t>
      </w:r>
      <w:r w:rsidR="00DE1FF1">
        <w:t xml:space="preserve"> przekaże </w:t>
      </w:r>
      <w:r w:rsidR="00DE1FF1" w:rsidRPr="00505983">
        <w:rPr>
          <w:b/>
        </w:rPr>
        <w:t>ZAMAWIAJĄCEMU</w:t>
      </w:r>
      <w:r>
        <w:t xml:space="preserve">  „Protokołem przekazania </w:t>
      </w:r>
      <w:r w:rsidR="00DE1FF1">
        <w:t xml:space="preserve">II etapu zamówienia”.  </w:t>
      </w:r>
      <w:r w:rsidR="00DE1FF1" w:rsidRPr="0033236F">
        <w:t>Przekazanie</w:t>
      </w:r>
      <w:r w:rsidR="00DE1FF1">
        <w:rPr>
          <w:color w:val="FF0000"/>
        </w:rPr>
        <w:t xml:space="preserve"> </w:t>
      </w:r>
      <w:r>
        <w:t xml:space="preserve">wyników </w:t>
      </w:r>
      <w:r w:rsidR="00DE1FF1">
        <w:t>II</w:t>
      </w:r>
      <w:r w:rsidR="00DE1FF1" w:rsidRPr="0033236F">
        <w:t xml:space="preserve"> etapu </w:t>
      </w:r>
      <w:r w:rsidR="00DE1FF1">
        <w:t>zamówienia</w:t>
      </w:r>
      <w:r w:rsidR="00DE1FF1" w:rsidRPr="0033236F">
        <w:t xml:space="preserve"> i ich odbiór odbędzie się</w:t>
      </w:r>
      <w:r>
        <w:t xml:space="preserve"> </w:t>
      </w:r>
      <w:r w:rsidR="00DE1FF1">
        <w:t xml:space="preserve"> przez Inspe</w:t>
      </w:r>
      <w:r>
        <w:t>ktora prowadzącego z BGM i (bądź osobę upoważnioną</w:t>
      </w:r>
      <w:r w:rsidR="00DE1FF1">
        <w:t xml:space="preserve"> do zast</w:t>
      </w:r>
      <w:r>
        <w:t>ępstwa), która reprezentuje</w:t>
      </w:r>
      <w:r w:rsidR="00DE1FF1">
        <w:t xml:space="preserve"> </w:t>
      </w:r>
      <w:r w:rsidR="00DE1FF1" w:rsidRPr="00847FF8">
        <w:rPr>
          <w:b/>
        </w:rPr>
        <w:t>ZAMAWIAJĄCEGO</w:t>
      </w:r>
      <w:r w:rsidR="00DE1FF1">
        <w:t>.</w:t>
      </w:r>
    </w:p>
    <w:p w:rsidR="00DA5981" w:rsidRPr="00D44D40" w:rsidRDefault="00DA5981" w:rsidP="00D44D40">
      <w:pPr>
        <w:numPr>
          <w:ilvl w:val="0"/>
          <w:numId w:val="5"/>
        </w:numPr>
        <w:jc w:val="both"/>
      </w:pPr>
      <w:r>
        <w:t xml:space="preserve">Wskazany przedstawiciel </w:t>
      </w:r>
      <w:r>
        <w:rPr>
          <w:b/>
        </w:rPr>
        <w:t>ZAMAWIAJĄCEGO</w:t>
      </w:r>
      <w:r>
        <w:t xml:space="preserve"> (lub osoba upoważniona do zastępstwa) ma prawo wnieść uwagi do przekazanych wyników prac </w:t>
      </w:r>
      <w:r w:rsidR="00847FF8">
        <w:t>każdego</w:t>
      </w:r>
      <w:r>
        <w:t xml:space="preserve"> etapu z</w:t>
      </w:r>
      <w:r w:rsidR="000C00D6">
        <w:t>amówienia</w:t>
      </w:r>
      <w:r>
        <w:t xml:space="preserve"> w terminie 3 dni od daty ich przekazania. Dotyczy to również przekazania wyników prac po usunięciu wad.</w:t>
      </w:r>
      <w:r w:rsidR="00D44D40">
        <w:t xml:space="preserve"> </w:t>
      </w:r>
      <w:r w:rsidR="00D44D40" w:rsidRPr="0033236F">
        <w:t>Odbiór prac po usunięciu wad odbywać</w:t>
      </w:r>
      <w:r w:rsidR="00D44D40">
        <w:rPr>
          <w:color w:val="FF0000"/>
        </w:rPr>
        <w:t xml:space="preserve"> </w:t>
      </w:r>
      <w:r w:rsidR="00D44D40" w:rsidRPr="0033236F">
        <w:t>się będzie zgodnie z ust.</w:t>
      </w:r>
      <w:r w:rsidR="0015678A">
        <w:t>4-6</w:t>
      </w:r>
      <w:r w:rsidR="00D44D40" w:rsidRPr="0033236F">
        <w:t>.</w:t>
      </w:r>
    </w:p>
    <w:p w:rsidR="00DA5981" w:rsidRDefault="00DA5981">
      <w:pPr>
        <w:numPr>
          <w:ilvl w:val="0"/>
          <w:numId w:val="5"/>
        </w:numPr>
        <w:jc w:val="both"/>
      </w:pPr>
      <w:r>
        <w:rPr>
          <w:b/>
        </w:rPr>
        <w:t>WYKONAWCA</w:t>
      </w:r>
      <w:r>
        <w:t xml:space="preserve"> na co najmniej </w:t>
      </w:r>
      <w:r>
        <w:rPr>
          <w:b/>
        </w:rPr>
        <w:t>3 dni przed terminami</w:t>
      </w:r>
      <w:r>
        <w:t xml:space="preserve"> ustalonymi w § 2 ust. 1 umowy uzgodni z przedstawiciel</w:t>
      </w:r>
      <w:r w:rsidR="0015678A">
        <w:t>em</w:t>
      </w:r>
      <w:r>
        <w:t xml:space="preserve"> </w:t>
      </w:r>
      <w:r>
        <w:rPr>
          <w:b/>
        </w:rPr>
        <w:t>ZAMAWIAJĄCEGO</w:t>
      </w:r>
      <w:r>
        <w:t xml:space="preserve"> termin (datę i godzinę) i miejsce protokolarnego przekazania wyników prac.</w:t>
      </w:r>
    </w:p>
    <w:p w:rsidR="00DA5981" w:rsidRDefault="00DA5981">
      <w:pPr>
        <w:numPr>
          <w:ilvl w:val="0"/>
          <w:numId w:val="5"/>
        </w:numPr>
        <w:jc w:val="both"/>
      </w:pPr>
      <w:r>
        <w:t>Przekazywanie</w:t>
      </w:r>
      <w:r>
        <w:rPr>
          <w:color w:val="FF0000"/>
        </w:rPr>
        <w:t xml:space="preserve"> </w:t>
      </w:r>
      <w:r>
        <w:t>wyników prac odbywa się wyłącznie w dni robocze w siedzibie</w:t>
      </w:r>
      <w:r>
        <w:rPr>
          <w:b/>
        </w:rPr>
        <w:t xml:space="preserve"> ZAMAWIAJĄCEGO</w:t>
      </w:r>
      <w:r>
        <w:t>, w godz. 8.00 – 15.00.</w:t>
      </w:r>
    </w:p>
    <w:p w:rsidR="00291A09" w:rsidRDefault="00DA5981" w:rsidP="005B1C52">
      <w:pPr>
        <w:numPr>
          <w:ilvl w:val="0"/>
          <w:numId w:val="5"/>
        </w:numPr>
        <w:jc w:val="both"/>
      </w:pPr>
      <w:r>
        <w:t xml:space="preserve">W razie wystąpienia wad w </w:t>
      </w:r>
      <w:r w:rsidR="0013386B" w:rsidRPr="0069456E">
        <w:t>realizacji przedmiotu</w:t>
      </w:r>
      <w:r>
        <w:t xml:space="preserve"> umowy w odniesieniu do </w:t>
      </w:r>
      <w:r w:rsidR="000C00D6">
        <w:t>danego etapu zamówienia</w:t>
      </w:r>
      <w:r>
        <w:t xml:space="preserve">, strony sporządzą protokół, w którym określą wady i termin ich usunięcia. </w:t>
      </w:r>
      <w:r w:rsidRPr="0033236F">
        <w:t>Odbiór prac po usunięciu wad</w:t>
      </w:r>
      <w:r>
        <w:rPr>
          <w:color w:val="FF0000"/>
        </w:rPr>
        <w:t xml:space="preserve"> </w:t>
      </w:r>
      <w:r w:rsidRPr="0033236F">
        <w:t xml:space="preserve">odbywać się będzie zgodnie z ust. </w:t>
      </w:r>
      <w:r w:rsidR="0015678A">
        <w:t>4-</w:t>
      </w:r>
      <w:r w:rsidRPr="0033236F">
        <w:t>6.</w:t>
      </w:r>
    </w:p>
    <w:p w:rsidR="00291A09" w:rsidRDefault="00291A09">
      <w:pPr>
        <w:jc w:val="center"/>
      </w:pPr>
    </w:p>
    <w:p w:rsidR="0015678A" w:rsidRDefault="0015678A">
      <w:pPr>
        <w:jc w:val="center"/>
      </w:pPr>
    </w:p>
    <w:p w:rsidR="00DA5981" w:rsidRDefault="00DA5981">
      <w:pPr>
        <w:jc w:val="center"/>
      </w:pPr>
      <w:r>
        <w:lastRenderedPageBreak/>
        <w:t xml:space="preserve">§ </w:t>
      </w:r>
      <w:r w:rsidR="00CE0103">
        <w:t>6</w:t>
      </w:r>
    </w:p>
    <w:p w:rsidR="00DA5981" w:rsidRDefault="00DA5981">
      <w:pPr>
        <w:jc w:val="both"/>
      </w:pPr>
    </w:p>
    <w:p w:rsidR="00DA5981" w:rsidRDefault="00DA5981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WYKONAWCA</w:t>
      </w:r>
      <w:r>
        <w:t xml:space="preserve"> uprawniony jest do wystawienia faktury</w:t>
      </w:r>
      <w:r w:rsidR="007F044B">
        <w:t>/rachunku</w:t>
      </w:r>
      <w:r>
        <w:t xml:space="preserve"> za I etap </w:t>
      </w:r>
      <w:r w:rsidR="000C00D6">
        <w:t>zamówienia</w:t>
      </w:r>
      <w:r>
        <w:t xml:space="preserve"> nie wcześniej, niż w dniu dokonania </w:t>
      </w:r>
      <w:r w:rsidRPr="0033236F">
        <w:t>bez zastrzeżeń</w:t>
      </w:r>
      <w:r>
        <w:t xml:space="preserve"> odbioru I etapu z</w:t>
      </w:r>
      <w:r w:rsidR="00120DF0">
        <w:t>amówienia</w:t>
      </w:r>
      <w:r>
        <w:t xml:space="preserve"> „Protokołem odbioru I etapu z</w:t>
      </w:r>
      <w:r w:rsidR="00120DF0">
        <w:t>amówienia</w:t>
      </w:r>
      <w:r>
        <w:t xml:space="preserve"> </w:t>
      </w:r>
      <w:r w:rsidR="00120DF0">
        <w:t>” przez I</w:t>
      </w:r>
      <w:r w:rsidR="00326CB8">
        <w:t>nspektora prowadzącego z BGM  reprezentującego</w:t>
      </w:r>
      <w:r>
        <w:t xml:space="preserve">  </w:t>
      </w:r>
      <w:r>
        <w:rPr>
          <w:b/>
        </w:rPr>
        <w:t>ZAMAWIAJĄCEGO</w:t>
      </w:r>
      <w:r w:rsidR="00326CB8">
        <w:t xml:space="preserve"> (bądź upoważnioną do zastępstwa osobę</w:t>
      </w:r>
      <w:r>
        <w:t>). W przypadku opóźnienia w przekazaniu wyników prac objętych I etapem z</w:t>
      </w:r>
      <w:r w:rsidR="00120DF0">
        <w:t>amówienia</w:t>
      </w:r>
      <w:r>
        <w:t>, strony określają jego wielkość w „Protokole odbioru I etapu z</w:t>
      </w:r>
      <w:r w:rsidR="00120DF0">
        <w:t>amówienia</w:t>
      </w:r>
      <w:r>
        <w:t>”. „Protokół odbioru I etapu z</w:t>
      </w:r>
      <w:r w:rsidR="00120DF0">
        <w:t>amówienia</w:t>
      </w:r>
      <w:r>
        <w:t>”</w:t>
      </w:r>
      <w:r>
        <w:rPr>
          <w:color w:val="FF0000"/>
        </w:rPr>
        <w:t xml:space="preserve"> </w:t>
      </w:r>
      <w:r w:rsidR="00120DF0">
        <w:t>stanowi załącznik</w:t>
      </w:r>
      <w:r>
        <w:t xml:space="preserve"> do faktury</w:t>
      </w:r>
      <w:r w:rsidR="007F044B">
        <w:t>/rachunku</w:t>
      </w:r>
      <w:r w:rsidR="00F34EDD">
        <w:t xml:space="preserve"> za ten etap prac.</w:t>
      </w:r>
      <w:r>
        <w:t xml:space="preserve"> </w:t>
      </w:r>
    </w:p>
    <w:p w:rsidR="00DA5981" w:rsidRDefault="00DA5981">
      <w:pPr>
        <w:numPr>
          <w:ilvl w:val="0"/>
          <w:numId w:val="9"/>
        </w:numPr>
        <w:jc w:val="both"/>
      </w:pPr>
      <w:r>
        <w:rPr>
          <w:b/>
        </w:rPr>
        <w:t>WYKONAWCA</w:t>
      </w:r>
      <w:r>
        <w:t xml:space="preserve"> uprawniony jest do wystawienia faktury</w:t>
      </w:r>
      <w:r w:rsidR="007F044B">
        <w:t>/rachunku</w:t>
      </w:r>
      <w:r>
        <w:t xml:space="preserve"> za II etap </w:t>
      </w:r>
      <w:r w:rsidR="000C00D6">
        <w:t>zamówienia</w:t>
      </w:r>
      <w:r>
        <w:t xml:space="preserve"> nie wcześniej, niż w dniu dokonania </w:t>
      </w:r>
      <w:r w:rsidRPr="0033236F">
        <w:t>bez zastrzeżeń</w:t>
      </w:r>
      <w:r>
        <w:t xml:space="preserve"> odbioru II etapu z</w:t>
      </w:r>
      <w:r w:rsidR="00120DF0">
        <w:t>amówienia</w:t>
      </w:r>
      <w:r>
        <w:t xml:space="preserve"> „Protokołem odbioru II etapu z</w:t>
      </w:r>
      <w:r w:rsidR="00120DF0">
        <w:t>amówienia</w:t>
      </w:r>
      <w:r>
        <w:t>”</w:t>
      </w:r>
      <w:r>
        <w:rPr>
          <w:color w:val="FF0000"/>
        </w:rPr>
        <w:t xml:space="preserve"> </w:t>
      </w:r>
      <w:r>
        <w:t xml:space="preserve">przez </w:t>
      </w:r>
      <w:r w:rsidR="00120DF0">
        <w:t>I</w:t>
      </w:r>
      <w:r>
        <w:t xml:space="preserve">nspektora prowadzącego z BGM </w:t>
      </w:r>
      <w:r w:rsidR="00F34EDD">
        <w:t>(bądź upoważnioną do zastępstwa osobę</w:t>
      </w:r>
      <w:r>
        <w:t>). W przypadku opóźnienia w przekazaniu wyników prac objętych II etapem z</w:t>
      </w:r>
      <w:r w:rsidR="00120DF0">
        <w:t>amówienia</w:t>
      </w:r>
      <w:r>
        <w:t>, strony określają jego wielkość w „Protokole odbioru II etapu z</w:t>
      </w:r>
      <w:r w:rsidR="00120DF0">
        <w:t>amówienia</w:t>
      </w:r>
      <w:r>
        <w:t>”. „Protokół odbioru II etapu z</w:t>
      </w:r>
      <w:r w:rsidR="00120DF0">
        <w:t>amówienia</w:t>
      </w:r>
      <w:r>
        <w:t>”</w:t>
      </w:r>
      <w:r>
        <w:rPr>
          <w:color w:val="FF0000"/>
        </w:rPr>
        <w:t xml:space="preserve"> </w:t>
      </w:r>
      <w:r w:rsidR="00120DF0">
        <w:t>stanowi załącznik</w:t>
      </w:r>
      <w:r>
        <w:t xml:space="preserve"> do faktury</w:t>
      </w:r>
      <w:r w:rsidR="007F044B">
        <w:t>/rachunku</w:t>
      </w:r>
      <w:r w:rsidR="001C4899">
        <w:t xml:space="preserve"> za ten etap prac.</w:t>
      </w:r>
    </w:p>
    <w:p w:rsidR="00DA5981" w:rsidRDefault="00DA5981">
      <w:pPr>
        <w:numPr>
          <w:ilvl w:val="0"/>
          <w:numId w:val="9"/>
        </w:numPr>
        <w:jc w:val="both"/>
      </w:pPr>
      <w:r>
        <w:t>Wynagrodzenie, o którym mowa w §</w:t>
      </w:r>
      <w:r w:rsidR="007F044B">
        <w:t>3 ust. 1</w:t>
      </w:r>
      <w:r>
        <w:t xml:space="preserve">, zostanie wypłacone </w:t>
      </w:r>
      <w:r>
        <w:rPr>
          <w:b/>
        </w:rPr>
        <w:t>WYKONAWCY</w:t>
      </w:r>
      <w:r>
        <w:t xml:space="preserve"> po protokolarnym dokonaniu odbioru wyników prac I </w:t>
      </w:r>
      <w:r w:rsidR="0015678A">
        <w:t>lub</w:t>
      </w:r>
      <w:r w:rsidR="00326CB8">
        <w:t xml:space="preserve"> </w:t>
      </w:r>
      <w:r>
        <w:t>I</w:t>
      </w:r>
      <w:r w:rsidR="00847FF8">
        <w:t>I</w:t>
      </w:r>
      <w:r>
        <w:t xml:space="preserve"> etapu z</w:t>
      </w:r>
      <w:r w:rsidR="00120DF0">
        <w:t>amówienia</w:t>
      </w:r>
      <w:r>
        <w:rPr>
          <w:b/>
        </w:rPr>
        <w:t>,</w:t>
      </w:r>
      <w:r>
        <w:t xml:space="preserve"> w terminie 14 dni od dnia otrzymania przez </w:t>
      </w:r>
      <w:r>
        <w:rPr>
          <w:b/>
        </w:rPr>
        <w:t>ZAMAWIAJĄCEGO</w:t>
      </w:r>
      <w:r>
        <w:t xml:space="preserve"> faktury</w:t>
      </w:r>
      <w:r w:rsidR="0013386B" w:rsidRPr="0069456E">
        <w:t>/rachunku</w:t>
      </w:r>
      <w:r>
        <w:t xml:space="preserve">  od  </w:t>
      </w:r>
      <w:r>
        <w:rPr>
          <w:b/>
        </w:rPr>
        <w:t>WYKONAWCY</w:t>
      </w:r>
      <w:r w:rsidR="0013386B">
        <w:t xml:space="preserve"> </w:t>
      </w:r>
      <w:r w:rsidR="0013386B" w:rsidRPr="0069456E">
        <w:t>na konto wskazane w</w:t>
      </w:r>
      <w:r w:rsidR="0013386B">
        <w:t xml:space="preserve"> </w:t>
      </w:r>
      <w:r w:rsidR="0013386B" w:rsidRPr="0069456E">
        <w:t>fakturze/rachunku.</w:t>
      </w:r>
    </w:p>
    <w:p w:rsidR="00DA5981" w:rsidRPr="0013386B" w:rsidRDefault="00DA5981" w:rsidP="0013386B">
      <w:pPr>
        <w:numPr>
          <w:ilvl w:val="0"/>
          <w:numId w:val="9"/>
        </w:numPr>
        <w:jc w:val="both"/>
        <w:rPr>
          <w:b/>
        </w:rPr>
      </w:pPr>
      <w:r>
        <w:t xml:space="preserve">Za datę realizacji płatności uznaje się datę obciążenia rachunku bankowego </w:t>
      </w:r>
      <w:r>
        <w:rPr>
          <w:b/>
        </w:rPr>
        <w:t>ZAMAWIAJĄCEGO</w:t>
      </w:r>
      <w:r>
        <w:t xml:space="preserve">. </w:t>
      </w:r>
    </w:p>
    <w:p w:rsidR="00DA5981" w:rsidRPr="0033236F" w:rsidRDefault="00DA5981">
      <w:pPr>
        <w:numPr>
          <w:ilvl w:val="0"/>
          <w:numId w:val="9"/>
        </w:numPr>
        <w:jc w:val="both"/>
      </w:pPr>
      <w:r w:rsidRPr="0033236F">
        <w:t xml:space="preserve">Przelew wierzytelności przysługującej </w:t>
      </w:r>
      <w:r w:rsidRPr="009E1DA2">
        <w:rPr>
          <w:b/>
        </w:rPr>
        <w:t>WYKONAWCY</w:t>
      </w:r>
      <w:r w:rsidRPr="0033236F">
        <w:t xml:space="preserve"> wobec </w:t>
      </w:r>
      <w:r w:rsidRPr="009E1DA2">
        <w:rPr>
          <w:b/>
        </w:rPr>
        <w:t>ZAMAWIAJĄCEGO</w:t>
      </w:r>
      <w:r w:rsidRPr="0033236F">
        <w:t xml:space="preserve"> może nastąpić wyłącznie za zgodą </w:t>
      </w:r>
      <w:r w:rsidRPr="009E1DA2">
        <w:rPr>
          <w:b/>
        </w:rPr>
        <w:t>ZAMAWIAJĄCEGO</w:t>
      </w:r>
      <w:r w:rsidRPr="0033236F">
        <w:t xml:space="preserve"> wyrażoną na piśmie pod rygorem nieważności.</w:t>
      </w:r>
    </w:p>
    <w:p w:rsidR="00DA5981" w:rsidRDefault="00DA5981">
      <w:pPr>
        <w:widowControl w:val="0"/>
        <w:jc w:val="center"/>
      </w:pPr>
    </w:p>
    <w:p w:rsidR="00B77B53" w:rsidRDefault="00B77B53">
      <w:pPr>
        <w:widowControl w:val="0"/>
        <w:jc w:val="center"/>
      </w:pPr>
    </w:p>
    <w:p w:rsidR="00DA5981" w:rsidRDefault="00DA5981">
      <w:pPr>
        <w:widowControl w:val="0"/>
        <w:jc w:val="center"/>
      </w:pPr>
      <w:r>
        <w:t xml:space="preserve">§ </w:t>
      </w:r>
      <w:r w:rsidR="00CE0103">
        <w:t>7</w:t>
      </w:r>
    </w:p>
    <w:p w:rsidR="00DA5981" w:rsidRDefault="00DA5981"/>
    <w:p w:rsidR="00DA5981" w:rsidRDefault="00DA5981" w:rsidP="00CE0103">
      <w:pPr>
        <w:jc w:val="both"/>
      </w:pPr>
      <w:r>
        <w:rPr>
          <w:b/>
        </w:rPr>
        <w:t>WYKONAWCA</w:t>
      </w:r>
      <w:r>
        <w:t xml:space="preserve"> zobowiązany jest do pisemnego informowania </w:t>
      </w:r>
      <w:r>
        <w:rPr>
          <w:b/>
        </w:rPr>
        <w:t>ZAMAWIAJĄCEGO</w:t>
      </w:r>
      <w:r>
        <w:t xml:space="preserve"> o każdej zmianie swojej siedziby, numerów NIP i REGON.</w:t>
      </w:r>
    </w:p>
    <w:p w:rsidR="00DA5981" w:rsidRDefault="00DA5981"/>
    <w:p w:rsidR="00B77B53" w:rsidRDefault="00B77B53"/>
    <w:p w:rsidR="00DA5981" w:rsidRDefault="00DA5981">
      <w:pPr>
        <w:jc w:val="center"/>
      </w:pPr>
      <w:r>
        <w:t>§ 8</w:t>
      </w:r>
    </w:p>
    <w:p w:rsidR="00DA5981" w:rsidRDefault="00DA5981"/>
    <w:p w:rsidR="00DA5981" w:rsidRDefault="00DA5981">
      <w:pPr>
        <w:numPr>
          <w:ilvl w:val="0"/>
          <w:numId w:val="2"/>
        </w:numPr>
        <w:autoSpaceDE w:val="0"/>
        <w:ind w:left="567" w:hanging="567"/>
        <w:jc w:val="both"/>
      </w:pPr>
      <w:r>
        <w:t>Zmiana postanowie</w:t>
      </w:r>
      <w:r>
        <w:rPr>
          <w:rFonts w:ascii="TTE1023DA0t00" w:hAnsi="TTE1023DA0t00" w:cs="TTE1023DA0t00"/>
        </w:rPr>
        <w:t xml:space="preserve">ń </w:t>
      </w:r>
      <w:r>
        <w:t xml:space="preserve">niniejszej umowy </w:t>
      </w:r>
      <w:r w:rsidR="000C00D6">
        <w:t xml:space="preserve">(w formie aneksu do umowy), </w:t>
      </w:r>
      <w:r>
        <w:t>dotycz</w:t>
      </w:r>
      <w:r>
        <w:rPr>
          <w:rFonts w:ascii="TTE1023DA0t00" w:hAnsi="TTE1023DA0t00" w:cs="TTE1023DA0t00"/>
        </w:rPr>
        <w:t>ą</w:t>
      </w:r>
      <w:r>
        <w:t>ca przesuni</w:t>
      </w:r>
      <w:r>
        <w:rPr>
          <w:rFonts w:ascii="TTE1023DA0t00" w:hAnsi="TTE1023DA0t00" w:cs="TTE1023DA0t00"/>
        </w:rPr>
        <w:t>ę</w:t>
      </w:r>
      <w:r>
        <w:t xml:space="preserve">cia terminu wykonania przedmiotu </w:t>
      </w:r>
      <w:r w:rsidR="0085797C">
        <w:t>z</w:t>
      </w:r>
      <w:r w:rsidR="000C00D6">
        <w:t>amówienia</w:t>
      </w:r>
      <w:r>
        <w:t>, mo</w:t>
      </w:r>
      <w:r>
        <w:rPr>
          <w:rFonts w:ascii="TTE1023DA0t00" w:hAnsi="TTE1023DA0t00" w:cs="TTE1023DA0t00"/>
        </w:rPr>
        <w:t>ż</w:t>
      </w:r>
      <w:r>
        <w:t>e nast</w:t>
      </w:r>
      <w:r>
        <w:rPr>
          <w:rFonts w:ascii="TTE1023DA0t00" w:hAnsi="TTE1023DA0t00" w:cs="TTE1023DA0t00"/>
        </w:rPr>
        <w:t>ą</w:t>
      </w:r>
      <w:r>
        <w:t>pi</w:t>
      </w:r>
      <w:r>
        <w:rPr>
          <w:rFonts w:ascii="TTE1023DA0t00" w:hAnsi="TTE1023DA0t00" w:cs="TTE1023DA0t00"/>
        </w:rPr>
        <w:t xml:space="preserve">ć </w:t>
      </w:r>
      <w:r>
        <w:t xml:space="preserve">na wniosek </w:t>
      </w:r>
      <w:r>
        <w:rPr>
          <w:b/>
        </w:rPr>
        <w:t>WYKONAWCY</w:t>
      </w:r>
      <w:r>
        <w:t>, wył</w:t>
      </w:r>
      <w:r>
        <w:rPr>
          <w:rFonts w:ascii="TTE1023DA0t00" w:hAnsi="TTE1023DA0t00" w:cs="TTE1023DA0t00"/>
        </w:rPr>
        <w:t>ą</w:t>
      </w:r>
      <w:r>
        <w:t>cznie w przypadku wyst</w:t>
      </w:r>
      <w:r>
        <w:rPr>
          <w:rFonts w:ascii="TTE1023DA0t00" w:hAnsi="TTE1023DA0t00" w:cs="TTE1023DA0t00"/>
        </w:rPr>
        <w:t>ą</w:t>
      </w:r>
      <w:r>
        <w:t>pienia nieprzewidzianych okoliczności, które uniemożliwiają wykonanie przedmiotu zamówienia tj.:</w:t>
      </w:r>
    </w:p>
    <w:p w:rsidR="00DA5981" w:rsidRDefault="00DA5981">
      <w:pPr>
        <w:pStyle w:val="Nagwek"/>
        <w:tabs>
          <w:tab w:val="clear" w:pos="4536"/>
          <w:tab w:val="clear" w:pos="9072"/>
        </w:tabs>
        <w:ind w:left="993" w:hanging="273"/>
        <w:jc w:val="both"/>
      </w:pPr>
      <w:r>
        <w:t>1</w:t>
      </w:r>
      <w:r>
        <w:rPr>
          <w:b/>
        </w:rPr>
        <w:t>)</w:t>
      </w:r>
      <w:r>
        <w:rPr>
          <w:b/>
        </w:rPr>
        <w:tab/>
      </w:r>
      <w:r>
        <w:t>warunków atmosferycznych uniemożliwiających wykonanie prac terenowych,</w:t>
      </w:r>
    </w:p>
    <w:p w:rsidR="00614B93" w:rsidRPr="00601E37" w:rsidRDefault="00DA5981" w:rsidP="00601E37">
      <w:pPr>
        <w:ind w:left="993" w:hanging="273"/>
        <w:jc w:val="both"/>
      </w:pPr>
      <w:r>
        <w:t>2)</w:t>
      </w:r>
      <w:r>
        <w:tab/>
        <w:t xml:space="preserve">nieodebrania korespondencji przez właścicieli/wieczystych użytkowników nieruchomości sąsiednich, co </w:t>
      </w:r>
      <w:r w:rsidRPr="0033236F">
        <w:t>wydłuża</w:t>
      </w:r>
      <w:r>
        <w:t xml:space="preserve"> wykonanie czynności na gruncie, wydani</w:t>
      </w:r>
      <w:r w:rsidR="00601E37">
        <w:t>e i uprawomocnienie się decyzji.</w:t>
      </w:r>
    </w:p>
    <w:p w:rsidR="00533F79" w:rsidRDefault="00533F79">
      <w:pPr>
        <w:numPr>
          <w:ilvl w:val="0"/>
          <w:numId w:val="2"/>
        </w:numPr>
        <w:autoSpaceDE w:val="0"/>
        <w:ind w:left="567" w:hanging="567"/>
        <w:jc w:val="both"/>
      </w:pPr>
      <w:r>
        <w:t xml:space="preserve">W przypadku zmiany ustawowej stawki podatku od towarów i usług, jeśli zmiana ta będzie miała wpływ na koszty wykonania zamówienia przez </w:t>
      </w:r>
      <w:r>
        <w:rPr>
          <w:b/>
        </w:rPr>
        <w:t>WYKONAWCĘ</w:t>
      </w:r>
      <w:r>
        <w:t>, zostanie ustalone nowe wynagrodzenie, co zostanie potwierdzone aneksem do umowy.</w:t>
      </w:r>
    </w:p>
    <w:p w:rsidR="00533F79" w:rsidRDefault="00955377">
      <w:pPr>
        <w:numPr>
          <w:ilvl w:val="0"/>
          <w:numId w:val="2"/>
        </w:numPr>
        <w:autoSpaceDE w:val="0"/>
        <w:ind w:left="567" w:hanging="567"/>
        <w:jc w:val="both"/>
      </w:pPr>
      <w:r>
        <w:t>W przypadku zmiany</w:t>
      </w:r>
      <w:r w:rsidR="00BE141F">
        <w:t xml:space="preserve"> wysokości</w:t>
      </w:r>
      <w:r w:rsidR="00533F79">
        <w:t xml:space="preserve"> minimalnego wynagrodzenia za pracę ustalonego na podstawie art.2 ust.3-5 ustawy z dnia 10 października 2002r. o minimalnym wynagrodzeniu za pracę, jeśli zmiana ta będzie miała wpływ na koszty wykonania zamówienia przez </w:t>
      </w:r>
      <w:r w:rsidR="00533F79">
        <w:rPr>
          <w:b/>
        </w:rPr>
        <w:t>WYKONAWCĘ</w:t>
      </w:r>
      <w:r w:rsidR="00533F79">
        <w:t>, zostanie ustalone nowe wynagrodzenie, co zostanie potwierdzone aneksem do umowy.</w:t>
      </w:r>
    </w:p>
    <w:p w:rsidR="00533F79" w:rsidRDefault="00955377">
      <w:pPr>
        <w:numPr>
          <w:ilvl w:val="0"/>
          <w:numId w:val="2"/>
        </w:numPr>
        <w:autoSpaceDE w:val="0"/>
        <w:ind w:left="567" w:hanging="567"/>
        <w:jc w:val="both"/>
      </w:pPr>
      <w:r>
        <w:t xml:space="preserve">W przypadku zmian </w:t>
      </w:r>
      <w:r w:rsidR="00533F79">
        <w:t xml:space="preserve"> </w:t>
      </w:r>
      <w:r>
        <w:t>zasad</w:t>
      </w:r>
      <w:r w:rsidR="00533F79">
        <w:t xml:space="preserve"> podlegania ubezpieczeniom społecznym lub ubezpi</w:t>
      </w:r>
      <w:r w:rsidR="00BE141F">
        <w:t>eczeniu zdrowotnemu lub wysokości</w:t>
      </w:r>
      <w:r w:rsidR="00533F79">
        <w:t xml:space="preserve"> stawki składki na ubezpieczenia społeczne lub zdrowotne, jeśli</w:t>
      </w:r>
      <w:r>
        <w:t xml:space="preserve"> zmiany te będą</w:t>
      </w:r>
      <w:r w:rsidR="00BF675C">
        <w:t xml:space="preserve"> miały</w:t>
      </w:r>
      <w:r w:rsidR="00533F79">
        <w:t xml:space="preserve"> wpływ na koszty wykonania zamówienia przez </w:t>
      </w:r>
      <w:r w:rsidR="00533F79">
        <w:rPr>
          <w:b/>
        </w:rPr>
        <w:t>WYKONAWCĘ,</w:t>
      </w:r>
      <w:r w:rsidR="00533F79">
        <w:t xml:space="preserve"> zostanie ustalone nowe wynagrodzenie, co zostanie potwierdzone aneksem do umowy.</w:t>
      </w:r>
    </w:p>
    <w:p w:rsidR="00DA5981" w:rsidRDefault="00DA5981">
      <w:pPr>
        <w:numPr>
          <w:ilvl w:val="0"/>
          <w:numId w:val="2"/>
        </w:numPr>
        <w:autoSpaceDE w:val="0"/>
        <w:ind w:left="567" w:hanging="567"/>
        <w:jc w:val="both"/>
      </w:pPr>
      <w:r>
        <w:t xml:space="preserve">W pozostałym zakresie zakazuje się zmian postanowień zawartej umowy w stosunku do treści oferty, </w:t>
      </w:r>
      <w:r>
        <w:br/>
        <w:t xml:space="preserve">na podstawie której dokonano wyboru </w:t>
      </w:r>
      <w:r>
        <w:rPr>
          <w:b/>
        </w:rPr>
        <w:t>WYKONAWCY</w:t>
      </w:r>
      <w:r>
        <w:t>.</w:t>
      </w:r>
    </w:p>
    <w:p w:rsidR="00601E37" w:rsidRDefault="00601E37" w:rsidP="004E257E">
      <w:pPr>
        <w:autoSpaceDE w:val="0"/>
        <w:ind w:left="567"/>
        <w:jc w:val="both"/>
      </w:pPr>
    </w:p>
    <w:p w:rsidR="00B77B53" w:rsidRDefault="00B77B53" w:rsidP="004E257E">
      <w:pPr>
        <w:autoSpaceDE w:val="0"/>
        <w:ind w:left="567"/>
        <w:jc w:val="both"/>
      </w:pPr>
    </w:p>
    <w:p w:rsidR="00601E37" w:rsidRDefault="00601E37" w:rsidP="00601E37">
      <w:pPr>
        <w:jc w:val="center"/>
      </w:pPr>
      <w:r>
        <w:t>§ 9</w:t>
      </w:r>
    </w:p>
    <w:p w:rsidR="00601E37" w:rsidRDefault="00601E37" w:rsidP="00601E37"/>
    <w:p w:rsidR="004E257E" w:rsidRDefault="00601E37" w:rsidP="0015678A">
      <w:pPr>
        <w:ind w:left="567"/>
        <w:jc w:val="both"/>
      </w:pPr>
      <w:r w:rsidRPr="0069456E">
        <w:rPr>
          <w:b/>
        </w:rPr>
        <w:t>ZAMAWIAJĄCY</w:t>
      </w:r>
      <w:r w:rsidRPr="0069456E">
        <w:t xml:space="preserve"> może wstrzymać bieg terminu realizacji prac dotyczących z</w:t>
      </w:r>
      <w:r w:rsidR="003A6198">
        <w:t>amówienia</w:t>
      </w:r>
      <w:r w:rsidR="00371D0B">
        <w:t xml:space="preserve"> (lub etapu zamówienia</w:t>
      </w:r>
      <w:r w:rsidRPr="0069456E">
        <w:t xml:space="preserve">) – na </w:t>
      </w:r>
      <w:r w:rsidR="004E257E" w:rsidRPr="0069456E">
        <w:t xml:space="preserve">pisemny </w:t>
      </w:r>
      <w:r w:rsidRPr="0069456E">
        <w:t xml:space="preserve">wniosek </w:t>
      </w:r>
      <w:r w:rsidRPr="0069456E">
        <w:rPr>
          <w:b/>
        </w:rPr>
        <w:t>WYKONAWCY</w:t>
      </w:r>
      <w:r w:rsidRPr="0069456E">
        <w:t>, w przypadku</w:t>
      </w:r>
      <w:r w:rsidR="0015678A">
        <w:t xml:space="preserve"> </w:t>
      </w:r>
      <w:r w:rsidRPr="0069456E">
        <w:t>trwającej dłużej niż 1</w:t>
      </w:r>
      <w:r w:rsidR="0087774B">
        <w:t>0</w:t>
      </w:r>
      <w:r w:rsidRPr="0069456E">
        <w:t xml:space="preserve"> dni roboczych kontroli operatu technicznego w MODGiK w Szczecinie.</w:t>
      </w:r>
      <w:r w:rsidR="004E257E" w:rsidRPr="0069456E">
        <w:t xml:space="preserve"> Warunkiem wstrzymania biegu terminu będzie udokumentowanie przez </w:t>
      </w:r>
      <w:r w:rsidR="004E257E" w:rsidRPr="0069456E">
        <w:rPr>
          <w:b/>
        </w:rPr>
        <w:t>WYKONAWCĘ</w:t>
      </w:r>
      <w:r w:rsidR="004E257E" w:rsidRPr="0069456E">
        <w:t>, że przy pierwszym sprawdzeniu poprawności sporządzonych dokumentów i wykonanych prac geodezyjnych wynik weryfikacji operatu</w:t>
      </w:r>
      <w:r w:rsidR="00074D87">
        <w:t xml:space="preserve"> (lub etapu operatu) </w:t>
      </w:r>
      <w:r w:rsidR="004E257E" w:rsidRPr="0069456E">
        <w:t>był pozytywny. W takim przypadku czas trwania kontroli operatu technicznego</w:t>
      </w:r>
      <w:r w:rsidR="00074D87">
        <w:t xml:space="preserve"> (lub etapu operatu)</w:t>
      </w:r>
      <w:r w:rsidR="004E257E" w:rsidRPr="0069456E">
        <w:t xml:space="preserve"> w MODGiK w Szczecinie  (ilość dni liczona powyżej 1</w:t>
      </w:r>
      <w:r w:rsidR="0087774B">
        <w:t>0</w:t>
      </w:r>
      <w:r w:rsidR="004E257E" w:rsidRPr="0069456E">
        <w:t xml:space="preserve"> dni roboczych) nie będzie wliczony do okresu czasu realizacji prac dotyczących z</w:t>
      </w:r>
      <w:r w:rsidR="00EF4905">
        <w:t>amówienia</w:t>
      </w:r>
      <w:r w:rsidR="004E257E" w:rsidRPr="0069456E">
        <w:t xml:space="preserve"> (lub jego etapu).</w:t>
      </w:r>
      <w:r w:rsidR="003A6198">
        <w:t xml:space="preserve"> </w:t>
      </w:r>
      <w:r w:rsidR="004E257E" w:rsidRPr="003A6198">
        <w:rPr>
          <w:b/>
        </w:rPr>
        <w:t xml:space="preserve">ZAMAWIAJĄCY </w:t>
      </w:r>
      <w:r w:rsidR="004E257E" w:rsidRPr="0069456E">
        <w:t xml:space="preserve">zawiadomi w </w:t>
      </w:r>
      <w:r w:rsidR="004E257E" w:rsidRPr="0069456E">
        <w:lastRenderedPageBreak/>
        <w:t xml:space="preserve">formie pisemnej </w:t>
      </w:r>
      <w:r w:rsidR="004E257E" w:rsidRPr="003A6198">
        <w:rPr>
          <w:b/>
        </w:rPr>
        <w:t>WYKONAWCĘ</w:t>
      </w:r>
      <w:r w:rsidR="004E257E" w:rsidRPr="0069456E">
        <w:t xml:space="preserve"> o wstrzymaniu biegu terminu realizacji prac. Zawiadomienie nie będzie</w:t>
      </w:r>
      <w:r w:rsidR="003A6198">
        <w:t xml:space="preserve"> miało formy aneksu terminowego</w:t>
      </w:r>
      <w:r w:rsidR="0015678A">
        <w:t>.</w:t>
      </w:r>
    </w:p>
    <w:p w:rsidR="00B77B53" w:rsidRDefault="00B77B53">
      <w:pPr>
        <w:autoSpaceDE w:val="0"/>
        <w:jc w:val="both"/>
      </w:pPr>
    </w:p>
    <w:p w:rsidR="00DA5981" w:rsidRDefault="00DA5981">
      <w:pPr>
        <w:jc w:val="center"/>
      </w:pPr>
      <w:r>
        <w:t xml:space="preserve">§ </w:t>
      </w:r>
      <w:r w:rsidR="00601E37">
        <w:t>10</w:t>
      </w:r>
    </w:p>
    <w:p w:rsidR="00DA5981" w:rsidRDefault="00DA5981"/>
    <w:p w:rsidR="00DA5981" w:rsidRDefault="00DA5981">
      <w:pPr>
        <w:numPr>
          <w:ilvl w:val="0"/>
          <w:numId w:val="13"/>
        </w:numPr>
        <w:ind w:left="567" w:hanging="567"/>
        <w:jc w:val="both"/>
      </w:pPr>
      <w:r>
        <w:rPr>
          <w:b/>
        </w:rPr>
        <w:t>WYKONAWCA</w:t>
      </w:r>
      <w:r>
        <w:t xml:space="preserve"> oświadcza, że zapoznał się z dokumentacją dotyczącą realizacji przedmiotu niniejszej umowy stanowiącą załącznik</w:t>
      </w:r>
      <w:r w:rsidR="00074D87">
        <w:t>i</w:t>
      </w:r>
      <w:r>
        <w:t xml:space="preserve"> do niniejszej umowy i nie wnosi do niej zastrzeżeń.</w:t>
      </w:r>
    </w:p>
    <w:p w:rsidR="00DA5981" w:rsidRDefault="00DA5981">
      <w:pPr>
        <w:numPr>
          <w:ilvl w:val="0"/>
          <w:numId w:val="13"/>
        </w:numPr>
        <w:ind w:left="567" w:hanging="567"/>
        <w:jc w:val="both"/>
      </w:pPr>
      <w:r>
        <w:t>W przypadku wystąpienia jakichkolwiek dodatkowych prac</w:t>
      </w:r>
      <w:r w:rsidR="0015678A">
        <w:t xml:space="preserve"> niezbędnych do realizacji niniejszej umowy</w:t>
      </w:r>
      <w:r>
        <w:t xml:space="preserve">, </w:t>
      </w:r>
      <w:r>
        <w:rPr>
          <w:b/>
        </w:rPr>
        <w:t>WYKONAWCA</w:t>
      </w:r>
      <w:r>
        <w:t xml:space="preserve"> wykona je we własnym zakresie i na koszt własny.</w:t>
      </w:r>
    </w:p>
    <w:p w:rsidR="00DA5981" w:rsidRDefault="00DA5981" w:rsidP="00505983">
      <w:pPr>
        <w:numPr>
          <w:ilvl w:val="0"/>
          <w:numId w:val="13"/>
        </w:numPr>
        <w:ind w:left="567" w:hanging="567"/>
        <w:jc w:val="both"/>
      </w:pPr>
      <w:r>
        <w:t>Wszelkie uzgodnienia dokumentacji niezbędne do wykonania przedmiotu</w:t>
      </w:r>
      <w:r w:rsidR="00AE7DDE">
        <w:t xml:space="preserve"> </w:t>
      </w:r>
      <w:r>
        <w:t xml:space="preserve"> niniejszej umowy, tj. uzyskanie niezbędnych opinii, uzgodnienia z właścicielami nieruchomości, </w:t>
      </w:r>
      <w:r>
        <w:rPr>
          <w:b/>
        </w:rPr>
        <w:t>WYKONAWCA</w:t>
      </w:r>
      <w:r>
        <w:t xml:space="preserve"> dokona we własnym zakresie i na koszt własny.</w:t>
      </w:r>
    </w:p>
    <w:p w:rsidR="00B77B53" w:rsidRDefault="00B77B53" w:rsidP="00530753">
      <w:pPr>
        <w:ind w:left="567"/>
        <w:jc w:val="both"/>
      </w:pPr>
    </w:p>
    <w:p w:rsidR="00DA5981" w:rsidRDefault="00DA5981">
      <w:pPr>
        <w:jc w:val="center"/>
      </w:pPr>
      <w:r>
        <w:t>§ 1</w:t>
      </w:r>
      <w:r w:rsidR="00601E37">
        <w:t>1</w:t>
      </w:r>
    </w:p>
    <w:p w:rsidR="00DA5981" w:rsidRDefault="00DA5981"/>
    <w:p w:rsidR="005A594B" w:rsidRDefault="00DA5981" w:rsidP="00505983">
      <w:pPr>
        <w:jc w:val="both"/>
      </w:pPr>
      <w:r>
        <w:rPr>
          <w:b/>
        </w:rPr>
        <w:t>WYKONAWCA</w:t>
      </w:r>
      <w:r>
        <w:t xml:space="preserve"> może podzlecić części robót innym jednostkom wykonawstwa geodezyjnego bez dodatkowych uzgodnień z </w:t>
      </w:r>
      <w:r>
        <w:rPr>
          <w:b/>
        </w:rPr>
        <w:t>ZAMAWIAJĄCYM</w:t>
      </w:r>
      <w:r>
        <w:t>. W takim przypadku jest on odpowiedzialny za działalność podwykonawcy, jak za własną.</w:t>
      </w:r>
    </w:p>
    <w:p w:rsidR="005A594B" w:rsidRDefault="005A594B" w:rsidP="00505983">
      <w:pPr>
        <w:jc w:val="both"/>
      </w:pPr>
    </w:p>
    <w:p w:rsidR="00DA5981" w:rsidRDefault="00DA5981">
      <w:pPr>
        <w:jc w:val="center"/>
      </w:pPr>
      <w:r>
        <w:t>§ 1</w:t>
      </w:r>
      <w:r w:rsidR="00601E37">
        <w:t>2</w:t>
      </w:r>
    </w:p>
    <w:p w:rsidR="00DA5981" w:rsidRDefault="00DA5981"/>
    <w:p w:rsidR="00DA5981" w:rsidRDefault="00DA5981">
      <w:pPr>
        <w:ind w:left="567" w:hanging="567"/>
        <w:jc w:val="both"/>
      </w:pPr>
      <w:r>
        <w:t>1.</w:t>
      </w:r>
      <w:r>
        <w:tab/>
      </w: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kary umowne w wysokości:</w:t>
      </w:r>
    </w:p>
    <w:p w:rsidR="00DA5981" w:rsidRDefault="00DA5981">
      <w:pPr>
        <w:pStyle w:val="Nagwek"/>
        <w:tabs>
          <w:tab w:val="clear" w:pos="4536"/>
          <w:tab w:val="clear" w:pos="9072"/>
        </w:tabs>
        <w:ind w:left="851" w:hanging="283"/>
        <w:jc w:val="both"/>
      </w:pPr>
      <w:r>
        <w:t>1</w:t>
      </w:r>
      <w:r>
        <w:rPr>
          <w:b/>
        </w:rPr>
        <w:t>)</w:t>
      </w:r>
      <w:r>
        <w:rPr>
          <w:b/>
        </w:rPr>
        <w:tab/>
        <w:t>0,3 % </w:t>
      </w:r>
      <w:r>
        <w:t>wynagrod</w:t>
      </w:r>
      <w:r w:rsidR="00371D0B">
        <w:t>zenia ,o którym mowa w §3 ust. 1</w:t>
      </w:r>
      <w:r>
        <w:t>, za każdy dzień opóźnienia w ter</w:t>
      </w:r>
      <w:r w:rsidR="00E37C9C">
        <w:t>minie realizacji prac objętych danym etapem zamówienia</w:t>
      </w:r>
      <w:r>
        <w:t>,</w:t>
      </w:r>
    </w:p>
    <w:p w:rsidR="00DA5981" w:rsidRDefault="00DA5981">
      <w:pPr>
        <w:ind w:left="851" w:hanging="283"/>
        <w:jc w:val="both"/>
      </w:pPr>
      <w:r>
        <w:t>2)</w:t>
      </w:r>
      <w:r>
        <w:tab/>
      </w:r>
      <w:r>
        <w:rPr>
          <w:b/>
        </w:rPr>
        <w:t>0,5 % </w:t>
      </w:r>
      <w:r>
        <w:t>wynagrod</w:t>
      </w:r>
      <w:r w:rsidR="00371D0B">
        <w:t>zenia, o którym mowa w §3 ust. 1</w:t>
      </w:r>
      <w:r>
        <w:t xml:space="preserve">, za każdy dzień opóźnienia w usunięciu </w:t>
      </w:r>
      <w:r w:rsidR="0085797C">
        <w:t xml:space="preserve">wad prac objętych </w:t>
      </w:r>
      <w:r w:rsidR="00E37C9C">
        <w:t>danym etapem zamówienia,</w:t>
      </w:r>
      <w:r w:rsidR="001968CD">
        <w:t xml:space="preserve"> </w:t>
      </w:r>
      <w:r>
        <w:t>stwierdzonych po przekaza</w:t>
      </w:r>
      <w:r w:rsidR="00E37C9C">
        <w:t xml:space="preserve">niu ZAMAWIAJĄCEMU wyników prac danego etapu </w:t>
      </w:r>
      <w:r>
        <w:t xml:space="preserve"> lub w okresie rękojmi, liczony po dniu wyznaczonego terminu usunięcia wad,</w:t>
      </w:r>
    </w:p>
    <w:p w:rsidR="00DA5981" w:rsidRDefault="00DA5981">
      <w:pPr>
        <w:ind w:left="851" w:hanging="283"/>
        <w:jc w:val="both"/>
      </w:pPr>
      <w:r>
        <w:t>3)</w:t>
      </w:r>
      <w:r>
        <w:tab/>
      </w:r>
      <w:r>
        <w:rPr>
          <w:b/>
        </w:rPr>
        <w:t>25 %</w:t>
      </w:r>
      <w:r>
        <w:t xml:space="preserve"> kwoty </w:t>
      </w:r>
      <w:r w:rsidR="00E37C9C">
        <w:t xml:space="preserve">całkowitego </w:t>
      </w:r>
      <w:r>
        <w:t>wynagrodzenia</w:t>
      </w:r>
      <w:r w:rsidR="00E37C9C">
        <w:t xml:space="preserve"> (za realizację wszystkich etapów zamówienia łącznie)</w:t>
      </w:r>
      <w:r>
        <w:t xml:space="preserve">, o którym mowa w §3 ust. 1, za odstąpienie </w:t>
      </w:r>
      <w:r>
        <w:rPr>
          <w:b/>
        </w:rPr>
        <w:t>WYKONAWCY</w:t>
      </w:r>
      <w:r>
        <w:t xml:space="preserve"> od realizacji umowy z przyczyn leżących po jego stronie,</w:t>
      </w:r>
    </w:p>
    <w:p w:rsidR="00DA5981" w:rsidRDefault="00DA5981">
      <w:pPr>
        <w:ind w:left="851" w:hanging="283"/>
        <w:jc w:val="both"/>
      </w:pPr>
      <w:r>
        <w:t>4)</w:t>
      </w:r>
      <w:r>
        <w:tab/>
      </w:r>
      <w:r>
        <w:rPr>
          <w:b/>
        </w:rPr>
        <w:t>25 %</w:t>
      </w:r>
      <w:r>
        <w:t xml:space="preserve"> kwoty </w:t>
      </w:r>
      <w:r w:rsidR="00E37C9C">
        <w:t xml:space="preserve">całkowitego </w:t>
      </w:r>
      <w:r>
        <w:t>wynagrod</w:t>
      </w:r>
      <w:r w:rsidR="00373EBC">
        <w:t>zenia</w:t>
      </w:r>
      <w:r w:rsidR="00E37C9C">
        <w:t xml:space="preserve"> (za realizację wszystkich etapów zamówienia łącznie)</w:t>
      </w:r>
      <w:r w:rsidR="00373EBC">
        <w:t>, o którym mowa w §3 ust. 1</w:t>
      </w:r>
      <w:r>
        <w:t>,  za odstąpienie od realizacji z</w:t>
      </w:r>
      <w:r w:rsidR="00EF29C0">
        <w:t>amówienia</w:t>
      </w:r>
      <w:r>
        <w:t xml:space="preserve"> przez </w:t>
      </w:r>
      <w:r>
        <w:rPr>
          <w:b/>
        </w:rPr>
        <w:t>ZAMAWIAJĄCEGO</w:t>
      </w:r>
      <w:r>
        <w:t xml:space="preserve"> z przyczyn leżących po stronie </w:t>
      </w:r>
      <w:r>
        <w:rPr>
          <w:b/>
        </w:rPr>
        <w:t>WYKONAWCY</w:t>
      </w:r>
      <w:r>
        <w:t>.</w:t>
      </w:r>
    </w:p>
    <w:p w:rsidR="00DA5981" w:rsidRDefault="00DA5981" w:rsidP="00505983">
      <w:pPr>
        <w:autoSpaceDE w:val="0"/>
        <w:ind w:left="567" w:hanging="567"/>
        <w:jc w:val="both"/>
      </w:pPr>
      <w:r>
        <w:t>2.</w:t>
      </w:r>
      <w:r>
        <w:tab/>
      </w:r>
      <w:r>
        <w:rPr>
          <w:b/>
        </w:rPr>
        <w:t>ZAMAWIAJ</w:t>
      </w:r>
      <w:r>
        <w:rPr>
          <w:rFonts w:ascii="TTE1023DA0t00" w:hAnsi="TTE1023DA0t00" w:cs="TTE1023DA0t00"/>
          <w:b/>
        </w:rPr>
        <w:t>Ą</w:t>
      </w:r>
      <w:r>
        <w:rPr>
          <w:b/>
        </w:rPr>
        <w:t>CEMU</w:t>
      </w:r>
      <w:r>
        <w:t xml:space="preserve"> przysługuje prawo dochodzenia odszkodowania przewy</w:t>
      </w:r>
      <w:r>
        <w:rPr>
          <w:rFonts w:ascii="TTE1023DA0t00" w:hAnsi="TTE1023DA0t00" w:cs="TTE1023DA0t00"/>
        </w:rPr>
        <w:t>ż</w:t>
      </w:r>
      <w:r>
        <w:t>szaj</w:t>
      </w:r>
      <w:r>
        <w:rPr>
          <w:rFonts w:ascii="TTE1023DA0t00" w:hAnsi="TTE1023DA0t00" w:cs="TTE1023DA0t00"/>
        </w:rPr>
        <w:t>ą</w:t>
      </w:r>
      <w:r>
        <w:t>cego wysoko</w:t>
      </w:r>
      <w:r>
        <w:rPr>
          <w:rFonts w:ascii="TTE1023DA0t00" w:hAnsi="TTE1023DA0t00" w:cs="TTE1023DA0t00"/>
        </w:rPr>
        <w:t xml:space="preserve">ść zastrzeżonych </w:t>
      </w:r>
      <w:r>
        <w:t>kar umownych.</w:t>
      </w:r>
    </w:p>
    <w:p w:rsidR="00E37C9C" w:rsidRDefault="00E37C9C">
      <w:pPr>
        <w:jc w:val="center"/>
      </w:pPr>
    </w:p>
    <w:p w:rsidR="00DA5981" w:rsidRDefault="00DA5981">
      <w:pPr>
        <w:jc w:val="center"/>
      </w:pPr>
      <w:r>
        <w:t>§ 1</w:t>
      </w:r>
      <w:r w:rsidR="00601E37">
        <w:t>3</w:t>
      </w:r>
    </w:p>
    <w:p w:rsidR="00DA5981" w:rsidRDefault="00DA5981">
      <w:pPr>
        <w:jc w:val="both"/>
      </w:pPr>
    </w:p>
    <w:p w:rsidR="00DA5981" w:rsidRDefault="00DA5981">
      <w:pPr>
        <w:numPr>
          <w:ilvl w:val="0"/>
          <w:numId w:val="12"/>
        </w:numPr>
        <w:ind w:left="567" w:hanging="567"/>
        <w:jc w:val="both"/>
      </w:pPr>
      <w:r>
        <w:t>W razie opóźnienia w wykonaniu przedmiot</w:t>
      </w:r>
      <w:r w:rsidR="00C7755D">
        <w:t>u</w:t>
      </w:r>
      <w:r>
        <w:t xml:space="preserve"> niniejszej umowy,  </w:t>
      </w:r>
      <w:r>
        <w:rPr>
          <w:b/>
        </w:rPr>
        <w:t>ZAMAWIAJĄCY</w:t>
      </w:r>
      <w:r>
        <w:t xml:space="preserve"> może wyznaczyć </w:t>
      </w:r>
      <w:r>
        <w:rPr>
          <w:b/>
        </w:rPr>
        <w:t>WYKONAWCY</w:t>
      </w:r>
      <w:r>
        <w:t xml:space="preserve"> dodatkowy termin wykonania prac z zachowaniem prawa do kar umownych lub odstąpić od realizacji z</w:t>
      </w:r>
      <w:r w:rsidR="00C7755D">
        <w:t>amówienia</w:t>
      </w:r>
      <w:r>
        <w:t xml:space="preserve">, bez zwrotu kosztów poniesionych przez </w:t>
      </w:r>
      <w:r>
        <w:rPr>
          <w:b/>
        </w:rPr>
        <w:t>WYKONAWCĘ</w:t>
      </w:r>
      <w:r w:rsidR="00C7755D">
        <w:t xml:space="preserve">, gdy opóźnienie przekroczy o 30 dni termin </w:t>
      </w:r>
      <w:r w:rsidR="00E37C9C">
        <w:t>realizacji danego etapu zamówienia</w:t>
      </w:r>
      <w:r w:rsidR="00C7755D">
        <w:t>.</w:t>
      </w:r>
    </w:p>
    <w:p w:rsidR="00DA5981" w:rsidRDefault="00DA5981">
      <w:pPr>
        <w:numPr>
          <w:ilvl w:val="0"/>
          <w:numId w:val="12"/>
        </w:numPr>
        <w:ind w:left="567" w:hanging="567"/>
        <w:jc w:val="both"/>
      </w:pPr>
      <w:r>
        <w:t xml:space="preserve">Odstąpienie od umowy nie powoduje utraty możliwości dochodzenia przez </w:t>
      </w:r>
      <w:r>
        <w:rPr>
          <w:b/>
        </w:rPr>
        <w:t>ZAMAWIAJĄCEGO</w:t>
      </w:r>
      <w:r>
        <w:t xml:space="preserve"> kary umownej.</w:t>
      </w:r>
    </w:p>
    <w:p w:rsidR="00DA5981" w:rsidRDefault="00DA5981">
      <w:pPr>
        <w:numPr>
          <w:ilvl w:val="0"/>
          <w:numId w:val="12"/>
        </w:numPr>
        <w:ind w:left="567" w:hanging="567"/>
        <w:jc w:val="both"/>
      </w:pPr>
      <w:r>
        <w:t>Kary umowne są niezależne od siebie i się kumulują.</w:t>
      </w:r>
    </w:p>
    <w:p w:rsidR="00505983" w:rsidRDefault="00DA5981" w:rsidP="00505983">
      <w:pPr>
        <w:numPr>
          <w:ilvl w:val="0"/>
          <w:numId w:val="12"/>
        </w:numPr>
        <w:ind w:left="567" w:hanging="567"/>
        <w:jc w:val="both"/>
      </w:pPr>
      <w:r>
        <w:t xml:space="preserve">Kary będą potrącone przez </w:t>
      </w:r>
      <w:r>
        <w:rPr>
          <w:b/>
        </w:rPr>
        <w:t>ZAMAWIAJĄCEG</w:t>
      </w:r>
      <w:r>
        <w:t>O z faktury</w:t>
      </w:r>
      <w:r w:rsidR="00373EBC">
        <w:t>/rachunku</w:t>
      </w:r>
      <w:r>
        <w:t xml:space="preserve"> wystawionej</w:t>
      </w:r>
      <w:r w:rsidR="00373EBC">
        <w:t>/ego</w:t>
      </w:r>
      <w:r>
        <w:t xml:space="preserve"> przez </w:t>
      </w:r>
      <w:r>
        <w:rPr>
          <w:b/>
        </w:rPr>
        <w:t>WYKONAWCĘ</w:t>
      </w:r>
      <w:r>
        <w:t>.</w:t>
      </w:r>
    </w:p>
    <w:p w:rsidR="00B77B53" w:rsidRDefault="00B77B53" w:rsidP="00505983"/>
    <w:p w:rsidR="00DA5981" w:rsidRDefault="00DA5981">
      <w:pPr>
        <w:jc w:val="center"/>
      </w:pPr>
      <w:r>
        <w:t>§ 1</w:t>
      </w:r>
      <w:r w:rsidR="00601E37">
        <w:t>4</w:t>
      </w:r>
    </w:p>
    <w:p w:rsidR="00DA5981" w:rsidRDefault="00DA5981"/>
    <w:p w:rsidR="00DA5981" w:rsidRDefault="00DA5981">
      <w:pPr>
        <w:autoSpaceDE w:val="0"/>
        <w:ind w:left="567" w:hanging="567"/>
        <w:jc w:val="both"/>
      </w:pPr>
      <w:r>
        <w:t xml:space="preserve">1. </w:t>
      </w:r>
      <w:r>
        <w:tab/>
        <w:t>Uprawnienia z tytułu rękojmi za wady przedmiotu niniejszej umowy wygasają z upływem 36 miesięcy, licząc od dnia protokolarnego</w:t>
      </w:r>
      <w:r>
        <w:rPr>
          <w:color w:val="FF0000"/>
        </w:rPr>
        <w:t xml:space="preserve"> </w:t>
      </w:r>
      <w:r>
        <w:t xml:space="preserve">odbioru </w:t>
      </w:r>
      <w:r w:rsidR="00806007" w:rsidRPr="0069456E">
        <w:t>bez zastrzeżeń</w:t>
      </w:r>
      <w:r w:rsidR="00806007">
        <w:t xml:space="preserve"> </w:t>
      </w:r>
      <w:r>
        <w:t xml:space="preserve">przez </w:t>
      </w:r>
      <w:r w:rsidRPr="00C7755D">
        <w:rPr>
          <w:b/>
        </w:rPr>
        <w:t>ZAMAWIAJĄCEGO</w:t>
      </w:r>
      <w:r>
        <w:t xml:space="preserve"> </w:t>
      </w:r>
      <w:r w:rsidR="00326CB8">
        <w:t xml:space="preserve">wyników prac objętych </w:t>
      </w:r>
      <w:r w:rsidR="009E1DA2">
        <w:t>I</w:t>
      </w:r>
      <w:r w:rsidR="00E37C9C">
        <w:t>I</w:t>
      </w:r>
      <w:r w:rsidR="009E1DA2">
        <w:t xml:space="preserve"> etapem </w:t>
      </w:r>
      <w:r>
        <w:t>z</w:t>
      </w:r>
      <w:r w:rsidR="00C7755D">
        <w:t>amówienia</w:t>
      </w:r>
      <w:r>
        <w:t>.</w:t>
      </w:r>
    </w:p>
    <w:p w:rsidR="00DA5981" w:rsidRDefault="00DA5981">
      <w:pPr>
        <w:autoSpaceDE w:val="0"/>
        <w:ind w:left="567" w:hanging="567"/>
        <w:jc w:val="both"/>
      </w:pPr>
      <w:r>
        <w:t xml:space="preserve">2. </w:t>
      </w:r>
      <w:r>
        <w:tab/>
      </w:r>
      <w:r>
        <w:rPr>
          <w:b/>
        </w:rPr>
        <w:t>WYKONAWCA</w:t>
      </w:r>
      <w:r>
        <w:t xml:space="preserve"> nie może odmówić usunięcia wad ujawnionych w okresie rękojmi bez względu </w:t>
      </w:r>
      <w:r>
        <w:br/>
        <w:t>na wysokość związanych z tym kosztów.</w:t>
      </w:r>
    </w:p>
    <w:p w:rsidR="00DA5981" w:rsidRDefault="00DA5981">
      <w:pPr>
        <w:autoSpaceDE w:val="0"/>
        <w:ind w:left="567" w:hanging="567"/>
        <w:jc w:val="both"/>
      </w:pPr>
      <w:r>
        <w:t xml:space="preserve">3. </w:t>
      </w:r>
      <w:r>
        <w:tab/>
        <w:t xml:space="preserve">O zaistniałych wadach </w:t>
      </w:r>
      <w:r>
        <w:rPr>
          <w:b/>
        </w:rPr>
        <w:t>ZAMAWIAJĄCY</w:t>
      </w:r>
      <w:r>
        <w:t xml:space="preserve"> powiadomi </w:t>
      </w:r>
      <w:r>
        <w:rPr>
          <w:b/>
        </w:rPr>
        <w:t>WYKONAWCĘ</w:t>
      </w:r>
      <w:r>
        <w:t xml:space="preserve"> listem poleconym.</w:t>
      </w:r>
    </w:p>
    <w:p w:rsidR="00DA5981" w:rsidRDefault="00DA5981">
      <w:pPr>
        <w:autoSpaceDE w:val="0"/>
        <w:ind w:left="567" w:hanging="567"/>
        <w:jc w:val="both"/>
      </w:pPr>
      <w:r>
        <w:t>4.</w:t>
      </w:r>
      <w:r>
        <w:tab/>
        <w:t xml:space="preserve">Strony ustalają, że w przypadku wystąpienia wad w okresie rękojmi </w:t>
      </w:r>
      <w:r>
        <w:rPr>
          <w:b/>
        </w:rPr>
        <w:t>WYKONAWCA</w:t>
      </w:r>
      <w:r>
        <w:t xml:space="preserve"> dokona ich usunięcia w terminie 14 dni kalendarzowych od momentu ich zgłoszenia przez </w:t>
      </w:r>
      <w:r>
        <w:rPr>
          <w:b/>
        </w:rPr>
        <w:t>ZAMAWIAJĄCEGO</w:t>
      </w:r>
      <w:r>
        <w:t xml:space="preserve">. Jeżeli strony uznają, że usunięcie wad nie będzie możliwe w tym terminie </w:t>
      </w:r>
      <w:r>
        <w:rPr>
          <w:b/>
        </w:rPr>
        <w:t>WYKONAWCA</w:t>
      </w:r>
      <w:r>
        <w:t xml:space="preserve"> ustali </w:t>
      </w:r>
      <w:r>
        <w:br/>
        <w:t xml:space="preserve">z </w:t>
      </w:r>
      <w:r>
        <w:rPr>
          <w:b/>
        </w:rPr>
        <w:t>ZAMAWIAJĄCYM</w:t>
      </w:r>
      <w:r w:rsidR="00AE7DDE">
        <w:rPr>
          <w:b/>
        </w:rPr>
        <w:t xml:space="preserve"> </w:t>
      </w:r>
      <w:r>
        <w:t xml:space="preserve"> konkretny </w:t>
      </w:r>
      <w:r w:rsidR="00924D05">
        <w:t>termin usunięcia usterek – na tę</w:t>
      </w:r>
      <w:r>
        <w:t xml:space="preserve"> okoliczność zostanie spisany protokół.</w:t>
      </w:r>
    </w:p>
    <w:p w:rsidR="00E37C9C" w:rsidRDefault="00DA5981" w:rsidP="001D5813">
      <w:pPr>
        <w:autoSpaceDE w:val="0"/>
        <w:ind w:left="567" w:hanging="567"/>
        <w:jc w:val="both"/>
      </w:pPr>
      <w:r>
        <w:lastRenderedPageBreak/>
        <w:t xml:space="preserve">5. </w:t>
      </w:r>
      <w:r>
        <w:tab/>
        <w:t xml:space="preserve">W związku z usunięciem wad </w:t>
      </w:r>
      <w:r>
        <w:rPr>
          <w:b/>
        </w:rPr>
        <w:t>WYKONAWCA</w:t>
      </w:r>
      <w:r>
        <w:t xml:space="preserve"> nie będzie obciążał </w:t>
      </w:r>
      <w:r>
        <w:rPr>
          <w:b/>
        </w:rPr>
        <w:t>ZAMAWIAJĄCEGO</w:t>
      </w:r>
      <w:r>
        <w:t xml:space="preserve"> żadnymi kosztami wynikłymi z tego tytułu.</w:t>
      </w:r>
    </w:p>
    <w:p w:rsidR="00B77B53" w:rsidRDefault="00B77B53"/>
    <w:p w:rsidR="00DA5981" w:rsidRDefault="00DA5981">
      <w:pPr>
        <w:jc w:val="center"/>
      </w:pPr>
      <w:r>
        <w:t>§ 1</w:t>
      </w:r>
      <w:r w:rsidR="00601E37">
        <w:t>5</w:t>
      </w:r>
    </w:p>
    <w:p w:rsidR="00DA5981" w:rsidRDefault="00DA5981"/>
    <w:p w:rsidR="00DA5981" w:rsidRDefault="00DA5981">
      <w:pPr>
        <w:jc w:val="both"/>
      </w:pPr>
      <w:r>
        <w:t xml:space="preserve">W razie wystąpienia istotnej zmiany okoliczności powodującej, że wykonanie umowy nie leży w interesie publicznym, czego nie można było przewidzieć w chwili zawarcia umowy, </w:t>
      </w:r>
      <w:r>
        <w:rPr>
          <w:b/>
        </w:rPr>
        <w:t>ZAMAWIAJĄCY</w:t>
      </w:r>
      <w:r>
        <w:t xml:space="preserve"> może odstąpić </w:t>
      </w:r>
      <w:r>
        <w:br/>
        <w:t xml:space="preserve">od umowy w terminie 30 dni od powzięcia wiadomości o powyższych okolicznościach. W takim wypadku </w:t>
      </w:r>
      <w:r>
        <w:rPr>
          <w:b/>
        </w:rPr>
        <w:t>WYKONAWCA</w:t>
      </w:r>
      <w:r>
        <w:t xml:space="preserve"> może żądać wynagrodzenia jedynie za </w:t>
      </w:r>
      <w:r w:rsidR="00C7755D">
        <w:t>prace</w:t>
      </w:r>
      <w:r>
        <w:t xml:space="preserve"> już wykonane .</w:t>
      </w:r>
    </w:p>
    <w:p w:rsidR="00B77B53" w:rsidRDefault="00B77B53">
      <w:pPr>
        <w:jc w:val="both"/>
      </w:pPr>
    </w:p>
    <w:p w:rsidR="00DA5981" w:rsidRDefault="00DA5981">
      <w:pPr>
        <w:jc w:val="center"/>
      </w:pPr>
      <w:r>
        <w:t>§ 1</w:t>
      </w:r>
      <w:r w:rsidR="00601E37">
        <w:t>6</w:t>
      </w:r>
    </w:p>
    <w:p w:rsidR="00DA5981" w:rsidRDefault="00DA5981"/>
    <w:p w:rsidR="00DA5981" w:rsidRDefault="00DA5981">
      <w:pPr>
        <w:jc w:val="both"/>
      </w:pPr>
      <w:r>
        <w:t>W sprawach nie uregulowanych niniejszą umową mają zastosowanie przepisy Kodeksu Cywilnego.</w:t>
      </w:r>
    </w:p>
    <w:p w:rsidR="00B77B53" w:rsidRDefault="00B77B53" w:rsidP="000D2BD4"/>
    <w:p w:rsidR="00DA5981" w:rsidRDefault="00DA5981">
      <w:pPr>
        <w:jc w:val="center"/>
      </w:pPr>
      <w:r>
        <w:t>§ 1</w:t>
      </w:r>
      <w:r w:rsidR="00601E37">
        <w:t>7</w:t>
      </w:r>
    </w:p>
    <w:p w:rsidR="00DA5981" w:rsidRDefault="00DA5981"/>
    <w:p w:rsidR="00DA5981" w:rsidRDefault="00DA5981">
      <w:pPr>
        <w:numPr>
          <w:ilvl w:val="0"/>
          <w:numId w:val="4"/>
        </w:numPr>
        <w:ind w:left="567" w:hanging="567"/>
        <w:jc w:val="both"/>
      </w:pPr>
      <w:r>
        <w:t xml:space="preserve">Spory, jakie mogą wynikać z realizacji umowy, strony poddają rozpatrzeniu sądów powszechnych </w:t>
      </w:r>
      <w:r>
        <w:br/>
        <w:t>w Szczecinie.</w:t>
      </w:r>
    </w:p>
    <w:p w:rsidR="00DA5981" w:rsidRDefault="00DA5981">
      <w:pPr>
        <w:numPr>
          <w:ilvl w:val="0"/>
          <w:numId w:val="4"/>
        </w:numPr>
        <w:ind w:left="567" w:hanging="567"/>
        <w:jc w:val="both"/>
      </w:pPr>
      <w:r>
        <w:t>W przypadku sporów lub rozbieżności zapisów ustala się poniższą kolejność dokumentów wiążących Strony:</w:t>
      </w:r>
    </w:p>
    <w:p w:rsidR="00DA5981" w:rsidRDefault="00DA5981">
      <w:pPr>
        <w:pStyle w:val="Nagwek"/>
        <w:tabs>
          <w:tab w:val="clear" w:pos="4536"/>
          <w:tab w:val="clear" w:pos="9072"/>
        </w:tabs>
        <w:ind w:left="851" w:hanging="284"/>
        <w:jc w:val="both"/>
      </w:pPr>
      <w:r>
        <w:t>1</w:t>
      </w:r>
      <w:r>
        <w:rPr>
          <w:b/>
        </w:rPr>
        <w:t>)</w:t>
      </w:r>
      <w:r>
        <w:rPr>
          <w:b/>
        </w:rPr>
        <w:tab/>
      </w:r>
      <w:r>
        <w:t>niniejsza umowa,</w:t>
      </w:r>
    </w:p>
    <w:p w:rsidR="00DA5981" w:rsidRDefault="00DA5981">
      <w:pPr>
        <w:ind w:left="851" w:hanging="284"/>
        <w:jc w:val="both"/>
      </w:pPr>
      <w:r>
        <w:t>2)</w:t>
      </w:r>
      <w:r>
        <w:tab/>
      </w:r>
      <w:r w:rsidR="0015678A">
        <w:t>szczegółowy opis przedmiotu zlecenia</w:t>
      </w:r>
      <w:r w:rsidR="00687CA4">
        <w:t xml:space="preserve"> (zamówienia),</w:t>
      </w:r>
    </w:p>
    <w:p w:rsidR="00017B51" w:rsidRDefault="00DA5981" w:rsidP="00505983">
      <w:pPr>
        <w:ind w:left="851" w:hanging="284"/>
        <w:jc w:val="both"/>
      </w:pPr>
      <w:r>
        <w:t>3)</w:t>
      </w:r>
      <w:r>
        <w:tab/>
        <w:t xml:space="preserve">oferta </w:t>
      </w:r>
      <w:r>
        <w:rPr>
          <w:b/>
        </w:rPr>
        <w:t>WYKONAWCY</w:t>
      </w:r>
      <w:r>
        <w:t>.</w:t>
      </w:r>
    </w:p>
    <w:p w:rsidR="00B77B53" w:rsidRDefault="00B77B53" w:rsidP="00505983">
      <w:pPr>
        <w:ind w:left="851" w:hanging="284"/>
        <w:jc w:val="both"/>
      </w:pPr>
    </w:p>
    <w:p w:rsidR="00DA5981" w:rsidRDefault="00DA5981">
      <w:pPr>
        <w:jc w:val="center"/>
      </w:pPr>
      <w:r>
        <w:t>§ 1</w:t>
      </w:r>
      <w:r w:rsidR="00601E37">
        <w:t>8</w:t>
      </w:r>
    </w:p>
    <w:p w:rsidR="00DA5981" w:rsidRDefault="00DA5981"/>
    <w:p w:rsidR="00C765E9" w:rsidRDefault="00DA5981" w:rsidP="00672241">
      <w:pPr>
        <w:jc w:val="both"/>
      </w:pPr>
      <w:r>
        <w:rPr>
          <w:b/>
        </w:rPr>
        <w:t>WYKONAWCA</w:t>
      </w:r>
      <w:r>
        <w:t xml:space="preserve"> podaje adres do korespondencji taki</w:t>
      </w:r>
      <w:r w:rsidR="000D2BD4">
        <w:t>,</w:t>
      </w:r>
      <w:r>
        <w:t xml:space="preserve"> jak na wstępie do niniejszej umowy. </w:t>
      </w:r>
      <w:r>
        <w:rPr>
          <w:b/>
        </w:rPr>
        <w:t>WYKONAWCA</w:t>
      </w:r>
      <w:r>
        <w:t xml:space="preserve"> jest zobowiązany do powiadomienia </w:t>
      </w:r>
      <w:r>
        <w:rPr>
          <w:b/>
        </w:rPr>
        <w:t>ZAMAWIAJĄCEGO</w:t>
      </w:r>
      <w:r>
        <w:t xml:space="preserve"> o każdej jego zmianie na piśmie pod rygorem bezskuteczności powiadomienia. W przypadku zaniechania powyższego korespondencja wysyłana </w:t>
      </w:r>
      <w:r>
        <w:br/>
        <w:t xml:space="preserve">do </w:t>
      </w:r>
      <w:r>
        <w:rPr>
          <w:b/>
        </w:rPr>
        <w:t>WYKONAWCY</w:t>
      </w:r>
      <w:r>
        <w:t xml:space="preserve"> uznana zostanie za skutecznie doręczoną, gdy zostanie wysłana </w:t>
      </w:r>
      <w:r w:rsidRPr="00D37C0A">
        <w:rPr>
          <w:b/>
        </w:rPr>
        <w:t>WYKONAWCY</w:t>
      </w:r>
      <w:r>
        <w:t xml:space="preserve"> na ostatni adres znany </w:t>
      </w:r>
      <w:r>
        <w:rPr>
          <w:b/>
        </w:rPr>
        <w:t>ZAMAWIAJĄCEMU</w:t>
      </w:r>
      <w:r>
        <w:t>.</w:t>
      </w:r>
    </w:p>
    <w:p w:rsidR="00C765E9" w:rsidRDefault="00C765E9" w:rsidP="001D5813"/>
    <w:p w:rsidR="00017B51" w:rsidRDefault="00017B51" w:rsidP="00017B51">
      <w:pPr>
        <w:jc w:val="center"/>
      </w:pPr>
      <w:r>
        <w:t>§ 1</w:t>
      </w:r>
      <w:r w:rsidR="00601E37">
        <w:t>9</w:t>
      </w:r>
    </w:p>
    <w:p w:rsidR="00017B51" w:rsidRDefault="00017B51" w:rsidP="00017B51"/>
    <w:p w:rsidR="00672241" w:rsidRDefault="00017B51" w:rsidP="001D5813">
      <w:pPr>
        <w:jc w:val="both"/>
      </w:pPr>
      <w:r>
        <w:t>Ni</w:t>
      </w:r>
      <w:r w:rsidR="00370121">
        <w:t>niejsza  umowa stanowi</w:t>
      </w:r>
      <w:r>
        <w:t xml:space="preserve"> informację publiczną w rozumieniu art. 1 ustawy z dnia 6 września 2001r. o dostępie</w:t>
      </w:r>
      <w:r w:rsidR="00326CB8">
        <w:t xml:space="preserve"> do informacji publicznej </w:t>
      </w:r>
      <w:r w:rsidR="00806007">
        <w:t>i podlega</w:t>
      </w:r>
      <w:r>
        <w:t xml:space="preserve"> udostępnie</w:t>
      </w:r>
      <w:r w:rsidR="00326CB8">
        <w:t xml:space="preserve">niu </w:t>
      </w:r>
      <w:r w:rsidR="00687CA4">
        <w:t>na</w:t>
      </w:r>
      <w:r>
        <w:t xml:space="preserve"> zasadach i w trybie określonych w ww</w:t>
      </w:r>
      <w:r w:rsidR="00326CB8">
        <w:t>.</w:t>
      </w:r>
      <w:r>
        <w:t xml:space="preserve"> ustawie. </w:t>
      </w:r>
    </w:p>
    <w:p w:rsidR="00672241" w:rsidRDefault="00672241" w:rsidP="00505983"/>
    <w:p w:rsidR="00DA5981" w:rsidRDefault="00DA5981">
      <w:pPr>
        <w:jc w:val="center"/>
      </w:pPr>
      <w:r>
        <w:t xml:space="preserve">§ </w:t>
      </w:r>
      <w:r w:rsidR="00601E37">
        <w:t>20</w:t>
      </w:r>
    </w:p>
    <w:p w:rsidR="00DA5981" w:rsidRDefault="00DA5981"/>
    <w:p w:rsidR="00DA5981" w:rsidRDefault="00DA5981">
      <w:pPr>
        <w:jc w:val="both"/>
      </w:pPr>
      <w:r>
        <w:t xml:space="preserve">Umowę sporządzono w czterech jednobrzmiących egzemplarzach, z których trzy egzemplarze otrzymuje </w:t>
      </w:r>
      <w:r>
        <w:rPr>
          <w:b/>
        </w:rPr>
        <w:t>ZAMAWIAJĄCY</w:t>
      </w:r>
      <w:r>
        <w:t xml:space="preserve">, a jeden egzemplarz </w:t>
      </w:r>
      <w:r>
        <w:rPr>
          <w:b/>
        </w:rPr>
        <w:t>WYKONAWCA</w:t>
      </w:r>
      <w:r>
        <w:t>.</w:t>
      </w:r>
    </w:p>
    <w:p w:rsidR="00C765E9" w:rsidRDefault="00C765E9" w:rsidP="00505983"/>
    <w:p w:rsidR="00DA5981" w:rsidRDefault="00DA5981">
      <w:pPr>
        <w:jc w:val="center"/>
      </w:pPr>
      <w:r>
        <w:t xml:space="preserve">§ </w:t>
      </w:r>
      <w:r w:rsidR="00017B51">
        <w:t>2</w:t>
      </w:r>
      <w:r w:rsidR="00601E37">
        <w:t>1</w:t>
      </w:r>
    </w:p>
    <w:p w:rsidR="00DA5981" w:rsidRDefault="00DA5981"/>
    <w:p w:rsidR="00DA5981" w:rsidRDefault="00DA5981">
      <w:r>
        <w:t>Załączniki do umowy stanowią:</w:t>
      </w:r>
    </w:p>
    <w:p w:rsidR="00DA5981" w:rsidRDefault="00847FF8">
      <w:pPr>
        <w:numPr>
          <w:ilvl w:val="0"/>
          <w:numId w:val="11"/>
        </w:numPr>
        <w:jc w:val="both"/>
      </w:pPr>
      <w:r>
        <w:t>Opis przedmiotu zamówienia</w:t>
      </w:r>
    </w:p>
    <w:p w:rsidR="000E2EC2" w:rsidRDefault="00847FF8" w:rsidP="00326CB8">
      <w:pPr>
        <w:numPr>
          <w:ilvl w:val="0"/>
          <w:numId w:val="11"/>
        </w:numPr>
        <w:jc w:val="both"/>
      </w:pPr>
      <w:r>
        <w:t>Szczegółowy opis przedmiotu zlecenia (zamówienia) znak:</w:t>
      </w:r>
      <w:r w:rsidR="00326CB8">
        <w:t xml:space="preserve"> BGM-I.271.30.1.2016.RO.</w:t>
      </w:r>
    </w:p>
    <w:p w:rsidR="00DA5981" w:rsidRDefault="00326CB8" w:rsidP="000E2EC2">
      <w:pPr>
        <w:numPr>
          <w:ilvl w:val="0"/>
          <w:numId w:val="11"/>
        </w:numPr>
      </w:pPr>
      <w:r>
        <w:t>Wydruk mapy  w skali 1:500.</w:t>
      </w:r>
    </w:p>
    <w:p w:rsidR="000E2EC2" w:rsidRDefault="000E2EC2" w:rsidP="000E2EC2"/>
    <w:p w:rsidR="00DA5981" w:rsidRDefault="00DA5981"/>
    <w:p w:rsidR="00DA5981" w:rsidRDefault="00DA5981">
      <w:r>
        <w:t>ZAMAWIAJĄCY</w:t>
      </w:r>
      <w:r w:rsidR="00017B51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r w:rsidR="00017B51">
        <w:t>:</w:t>
      </w:r>
    </w:p>
    <w:p w:rsidR="00DA5981" w:rsidRDefault="00DA5981"/>
    <w:sectPr w:rsidR="00DA5981" w:rsidSect="00F22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1276" w:left="1418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8A" w:rsidRDefault="0015678A">
      <w:r>
        <w:separator/>
      </w:r>
    </w:p>
  </w:endnote>
  <w:endnote w:type="continuationSeparator" w:id="0">
    <w:p w:rsidR="0015678A" w:rsidRDefault="0015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023DA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A" w:rsidRDefault="001567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A" w:rsidRDefault="007F5205">
    <w:pPr>
      <w:pStyle w:val="Stopka"/>
      <w:jc w:val="right"/>
    </w:pPr>
    <w:r>
      <w:rPr>
        <w:rStyle w:val="Numerstrony"/>
      </w:rPr>
      <w:fldChar w:fldCharType="begin"/>
    </w:r>
    <w:r w:rsidR="0015678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84F8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A" w:rsidRDefault="00156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8A" w:rsidRDefault="0015678A">
      <w:r>
        <w:separator/>
      </w:r>
    </w:p>
  </w:footnote>
  <w:footnote w:type="continuationSeparator" w:id="0">
    <w:p w:rsidR="0015678A" w:rsidRDefault="00156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A" w:rsidRDefault="00156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A" w:rsidRDefault="0015678A" w:rsidP="00BC6660">
    <w:pPr>
      <w:pStyle w:val="Nagwek"/>
      <w:jc w:val="right"/>
    </w:pPr>
    <w:r>
      <w:t>Załącznik nr 3</w:t>
    </w:r>
  </w:p>
  <w:p w:rsidR="0015678A" w:rsidRDefault="001567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A" w:rsidRDefault="00156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22"/>
    <w:lvl w:ilvl="0">
      <w:start w:val="1"/>
      <w:numFmt w:val="decimal"/>
      <w:lvlText w:val="%1."/>
      <w:lvlJc w:val="left"/>
      <w:pPr>
        <w:tabs>
          <w:tab w:val="num" w:pos="56"/>
        </w:tabs>
        <w:ind w:left="397" w:hanging="397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3"/>
        </w:tabs>
        <w:ind w:left="454" w:hanging="397"/>
      </w:pPr>
    </w:lvl>
  </w:abstractNum>
  <w:abstractNum w:abstractNumId="8">
    <w:nsid w:val="00000009"/>
    <w:multiLevelType w:val="singleLevel"/>
    <w:tmpl w:val="FDB21AB4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0"/>
      </w:rPr>
    </w:lvl>
  </w:abstractNum>
  <w:abstractNum w:abstractNumId="9">
    <w:nsid w:val="0000000A"/>
    <w:multiLevelType w:val="singleLevel"/>
    <w:tmpl w:val="0000000A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008D45C6"/>
    <w:multiLevelType w:val="hybridMultilevel"/>
    <w:tmpl w:val="DE46A270"/>
    <w:lvl w:ilvl="0" w:tplc="12943246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C3F67"/>
    <w:multiLevelType w:val="hybridMultilevel"/>
    <w:tmpl w:val="3A2C3916"/>
    <w:lvl w:ilvl="0" w:tplc="3432EB8C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AA2279"/>
    <w:multiLevelType w:val="hybridMultilevel"/>
    <w:tmpl w:val="52BC6F56"/>
    <w:name w:val="WW8Num52"/>
    <w:lvl w:ilvl="0" w:tplc="EDB85D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B450E"/>
    <w:multiLevelType w:val="hybridMultilevel"/>
    <w:tmpl w:val="EDB24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50CC5"/>
    <w:multiLevelType w:val="hybridMultilevel"/>
    <w:tmpl w:val="BD20F1AA"/>
    <w:name w:val="WW8Num5222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D3220"/>
    <w:multiLevelType w:val="hybridMultilevel"/>
    <w:tmpl w:val="552E579C"/>
    <w:name w:val="WW8Num52222"/>
    <w:lvl w:ilvl="0" w:tplc="00000006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217D7FA5"/>
    <w:multiLevelType w:val="hybridMultilevel"/>
    <w:tmpl w:val="F9060F8A"/>
    <w:lvl w:ilvl="0" w:tplc="2ADEF1F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738183C"/>
    <w:multiLevelType w:val="hybridMultilevel"/>
    <w:tmpl w:val="D27A1FAA"/>
    <w:lvl w:ilvl="0" w:tplc="2ADEF1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5E60F8"/>
    <w:multiLevelType w:val="hybridMultilevel"/>
    <w:tmpl w:val="95F66AF0"/>
    <w:lvl w:ilvl="0" w:tplc="3FDADC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05C05"/>
    <w:multiLevelType w:val="hybridMultilevel"/>
    <w:tmpl w:val="E7786E86"/>
    <w:name w:val="WW8Num5223"/>
    <w:lvl w:ilvl="0" w:tplc="9370A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6F88"/>
    <w:multiLevelType w:val="hybridMultilevel"/>
    <w:tmpl w:val="EC948150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6F222D4F"/>
    <w:multiLevelType w:val="hybridMultilevel"/>
    <w:tmpl w:val="E0524AA0"/>
    <w:lvl w:ilvl="0" w:tplc="2ADEF1F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72656DCD"/>
    <w:multiLevelType w:val="hybridMultilevel"/>
    <w:tmpl w:val="49722590"/>
    <w:lvl w:ilvl="0" w:tplc="2ADEF1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3A4386F"/>
    <w:multiLevelType w:val="hybridMultilevel"/>
    <w:tmpl w:val="75B87670"/>
    <w:lvl w:ilvl="0" w:tplc="3FDADC0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175828"/>
    <w:multiLevelType w:val="hybridMultilevel"/>
    <w:tmpl w:val="7D48B314"/>
    <w:lvl w:ilvl="0" w:tplc="2ADEF1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5160D4C"/>
    <w:multiLevelType w:val="hybridMultilevel"/>
    <w:tmpl w:val="5296B890"/>
    <w:name w:val="WW8Num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28"/>
  </w:num>
  <w:num w:numId="17">
    <w:abstractNumId w:val="17"/>
  </w:num>
  <w:num w:numId="18">
    <w:abstractNumId w:val="18"/>
  </w:num>
  <w:num w:numId="19">
    <w:abstractNumId w:val="22"/>
  </w:num>
  <w:num w:numId="20">
    <w:abstractNumId w:val="16"/>
  </w:num>
  <w:num w:numId="21">
    <w:abstractNumId w:val="24"/>
  </w:num>
  <w:num w:numId="22">
    <w:abstractNumId w:val="23"/>
  </w:num>
  <w:num w:numId="23">
    <w:abstractNumId w:val="27"/>
  </w:num>
  <w:num w:numId="24">
    <w:abstractNumId w:val="20"/>
  </w:num>
  <w:num w:numId="25">
    <w:abstractNumId w:val="25"/>
  </w:num>
  <w:num w:numId="26">
    <w:abstractNumId w:val="26"/>
  </w:num>
  <w:num w:numId="27">
    <w:abstractNumId w:val="14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EA"/>
    <w:rsid w:val="00005874"/>
    <w:rsid w:val="00017B51"/>
    <w:rsid w:val="0005061E"/>
    <w:rsid w:val="00061B5E"/>
    <w:rsid w:val="00073176"/>
    <w:rsid w:val="00074D87"/>
    <w:rsid w:val="00082930"/>
    <w:rsid w:val="000B48BB"/>
    <w:rsid w:val="000B7344"/>
    <w:rsid w:val="000C00D6"/>
    <w:rsid w:val="000C407B"/>
    <w:rsid w:val="000D2BD4"/>
    <w:rsid w:val="000E2EC2"/>
    <w:rsid w:val="001174AE"/>
    <w:rsid w:val="00120DF0"/>
    <w:rsid w:val="00120F87"/>
    <w:rsid w:val="0013386B"/>
    <w:rsid w:val="00142E90"/>
    <w:rsid w:val="0015678A"/>
    <w:rsid w:val="00166223"/>
    <w:rsid w:val="001968CD"/>
    <w:rsid w:val="001C3BA3"/>
    <w:rsid w:val="001C4899"/>
    <w:rsid w:val="001D3EB7"/>
    <w:rsid w:val="001D5813"/>
    <w:rsid w:val="001E47E7"/>
    <w:rsid w:val="00205CD0"/>
    <w:rsid w:val="002355C6"/>
    <w:rsid w:val="00265333"/>
    <w:rsid w:val="00271302"/>
    <w:rsid w:val="002839EA"/>
    <w:rsid w:val="00291A09"/>
    <w:rsid w:val="002B1FEC"/>
    <w:rsid w:val="002F695E"/>
    <w:rsid w:val="00314695"/>
    <w:rsid w:val="00321BBA"/>
    <w:rsid w:val="00326CB8"/>
    <w:rsid w:val="00331086"/>
    <w:rsid w:val="0033236F"/>
    <w:rsid w:val="003577D0"/>
    <w:rsid w:val="00370121"/>
    <w:rsid w:val="00371D0B"/>
    <w:rsid w:val="00373EBC"/>
    <w:rsid w:val="0039452A"/>
    <w:rsid w:val="003A6198"/>
    <w:rsid w:val="003B0BEA"/>
    <w:rsid w:val="003D6D2E"/>
    <w:rsid w:val="0041723A"/>
    <w:rsid w:val="004D18CC"/>
    <w:rsid w:val="004E257E"/>
    <w:rsid w:val="004F38F3"/>
    <w:rsid w:val="00505983"/>
    <w:rsid w:val="00522659"/>
    <w:rsid w:val="00530753"/>
    <w:rsid w:val="00533F79"/>
    <w:rsid w:val="00540F3F"/>
    <w:rsid w:val="0054245D"/>
    <w:rsid w:val="00543BE3"/>
    <w:rsid w:val="005562DA"/>
    <w:rsid w:val="00570E80"/>
    <w:rsid w:val="005A594B"/>
    <w:rsid w:val="005B1C52"/>
    <w:rsid w:val="005B7F92"/>
    <w:rsid w:val="005D11F8"/>
    <w:rsid w:val="00601BB5"/>
    <w:rsid w:val="00601E37"/>
    <w:rsid w:val="00614B93"/>
    <w:rsid w:val="006210DB"/>
    <w:rsid w:val="00672241"/>
    <w:rsid w:val="00687CA4"/>
    <w:rsid w:val="0069456E"/>
    <w:rsid w:val="006A726B"/>
    <w:rsid w:val="006B730D"/>
    <w:rsid w:val="006F4CFC"/>
    <w:rsid w:val="00735AA4"/>
    <w:rsid w:val="007A1283"/>
    <w:rsid w:val="007C6941"/>
    <w:rsid w:val="007F044B"/>
    <w:rsid w:val="007F5205"/>
    <w:rsid w:val="00806007"/>
    <w:rsid w:val="00822DCB"/>
    <w:rsid w:val="00824FE4"/>
    <w:rsid w:val="00842A7B"/>
    <w:rsid w:val="00847FF8"/>
    <w:rsid w:val="0085797C"/>
    <w:rsid w:val="008705D3"/>
    <w:rsid w:val="0087774B"/>
    <w:rsid w:val="00885401"/>
    <w:rsid w:val="008871F4"/>
    <w:rsid w:val="008A311E"/>
    <w:rsid w:val="008D4A7B"/>
    <w:rsid w:val="00924D05"/>
    <w:rsid w:val="00955377"/>
    <w:rsid w:val="00977284"/>
    <w:rsid w:val="009C68FA"/>
    <w:rsid w:val="009E1151"/>
    <w:rsid w:val="009E1DA2"/>
    <w:rsid w:val="00A10A34"/>
    <w:rsid w:val="00A201D1"/>
    <w:rsid w:val="00A224DF"/>
    <w:rsid w:val="00A27693"/>
    <w:rsid w:val="00A53069"/>
    <w:rsid w:val="00AD2063"/>
    <w:rsid w:val="00AE7DDE"/>
    <w:rsid w:val="00AF3C0C"/>
    <w:rsid w:val="00AF658B"/>
    <w:rsid w:val="00B77B53"/>
    <w:rsid w:val="00B803BF"/>
    <w:rsid w:val="00BC6660"/>
    <w:rsid w:val="00BE141F"/>
    <w:rsid w:val="00BF675C"/>
    <w:rsid w:val="00C45243"/>
    <w:rsid w:val="00C765E9"/>
    <w:rsid w:val="00C7755D"/>
    <w:rsid w:val="00CE0103"/>
    <w:rsid w:val="00D15FC8"/>
    <w:rsid w:val="00D22FA0"/>
    <w:rsid w:val="00D37C0A"/>
    <w:rsid w:val="00D44D40"/>
    <w:rsid w:val="00D61000"/>
    <w:rsid w:val="00DA45B9"/>
    <w:rsid w:val="00DA5981"/>
    <w:rsid w:val="00DE1FF1"/>
    <w:rsid w:val="00E0243D"/>
    <w:rsid w:val="00E37C9C"/>
    <w:rsid w:val="00E66EE6"/>
    <w:rsid w:val="00E82F29"/>
    <w:rsid w:val="00E8417F"/>
    <w:rsid w:val="00E84F8D"/>
    <w:rsid w:val="00E944E5"/>
    <w:rsid w:val="00EF29C0"/>
    <w:rsid w:val="00EF4905"/>
    <w:rsid w:val="00F2177E"/>
    <w:rsid w:val="00F22896"/>
    <w:rsid w:val="00F34EDD"/>
    <w:rsid w:val="00F65230"/>
    <w:rsid w:val="00F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F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C68FA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C68F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C68FA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C68F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9C68F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9C68FA"/>
    <w:rPr>
      <w:rFonts w:ascii="Symbol" w:hAnsi="Symbol" w:cs="Symbol"/>
    </w:rPr>
  </w:style>
  <w:style w:type="character" w:customStyle="1" w:styleId="WW8Num5z0">
    <w:name w:val="WW8Num5z0"/>
    <w:rsid w:val="009C68FA"/>
    <w:rPr>
      <w:rFonts w:ascii="Symbol" w:hAnsi="Symbol" w:cs="Symbol"/>
    </w:rPr>
  </w:style>
  <w:style w:type="character" w:customStyle="1" w:styleId="WW8Num7z0">
    <w:name w:val="WW8Num7z0"/>
    <w:rsid w:val="009C68FA"/>
    <w:rPr>
      <w:rFonts w:ascii="Symbol" w:hAnsi="Symbol" w:cs="Symbol"/>
    </w:rPr>
  </w:style>
  <w:style w:type="character" w:customStyle="1" w:styleId="WW8Num9z0">
    <w:name w:val="WW8Num9z0"/>
    <w:rsid w:val="009C68FA"/>
    <w:rPr>
      <w:b w:val="0"/>
      <w:i w:val="0"/>
      <w:sz w:val="20"/>
    </w:rPr>
  </w:style>
  <w:style w:type="character" w:customStyle="1" w:styleId="WW8Num8z0">
    <w:name w:val="WW8Num8z0"/>
    <w:rsid w:val="009C68FA"/>
    <w:rPr>
      <w:b w:val="0"/>
      <w:i w:val="0"/>
      <w:sz w:val="24"/>
      <w:szCs w:val="24"/>
    </w:rPr>
  </w:style>
  <w:style w:type="character" w:customStyle="1" w:styleId="WW8Num10z0">
    <w:name w:val="WW8Num10z0"/>
    <w:rsid w:val="009C68FA"/>
    <w:rPr>
      <w:b w:val="0"/>
      <w:i w:val="0"/>
      <w:sz w:val="20"/>
    </w:rPr>
  </w:style>
  <w:style w:type="character" w:customStyle="1" w:styleId="WW8Num14z0">
    <w:name w:val="WW8Num14z0"/>
    <w:rsid w:val="009C68FA"/>
    <w:rPr>
      <w:b w:val="0"/>
      <w:i w:val="0"/>
      <w:sz w:val="20"/>
    </w:rPr>
  </w:style>
  <w:style w:type="character" w:customStyle="1" w:styleId="WW8Num22z0">
    <w:name w:val="WW8Num22z0"/>
    <w:rsid w:val="009C68FA"/>
    <w:rPr>
      <w:b w:val="0"/>
      <w:i w:val="0"/>
      <w:sz w:val="20"/>
    </w:rPr>
  </w:style>
  <w:style w:type="character" w:customStyle="1" w:styleId="WW8Num33z0">
    <w:name w:val="WW8Num33z0"/>
    <w:rsid w:val="009C68FA"/>
    <w:rPr>
      <w:b w:val="0"/>
      <w:i w:val="0"/>
      <w:sz w:val="20"/>
    </w:rPr>
  </w:style>
  <w:style w:type="character" w:customStyle="1" w:styleId="Domylnaczcionkaakapitu1">
    <w:name w:val="Domyślna czcionka akapitu1"/>
    <w:rsid w:val="009C68FA"/>
  </w:style>
  <w:style w:type="character" w:styleId="Numerstrony">
    <w:name w:val="page number"/>
    <w:basedOn w:val="Domylnaczcionkaakapitu1"/>
    <w:rsid w:val="009C68FA"/>
  </w:style>
  <w:style w:type="character" w:customStyle="1" w:styleId="Znakiprzypiswkocowych">
    <w:name w:val="Znaki przypisów końcowych"/>
    <w:rsid w:val="009C68FA"/>
    <w:rPr>
      <w:vertAlign w:val="superscript"/>
    </w:rPr>
  </w:style>
  <w:style w:type="character" w:customStyle="1" w:styleId="apple-style-span">
    <w:name w:val="apple-style-span"/>
    <w:basedOn w:val="Domylnaczcionkaakapitu1"/>
    <w:rsid w:val="009C68FA"/>
  </w:style>
  <w:style w:type="character" w:customStyle="1" w:styleId="Nagwek1Znak">
    <w:name w:val="Nagłówek 1 Znak"/>
    <w:rsid w:val="009C68FA"/>
    <w:rPr>
      <w:b/>
    </w:rPr>
  </w:style>
  <w:style w:type="character" w:customStyle="1" w:styleId="TytuZnak">
    <w:name w:val="Tytuł Znak"/>
    <w:rsid w:val="009C68FA"/>
    <w:rPr>
      <w:b/>
      <w:sz w:val="36"/>
    </w:rPr>
  </w:style>
  <w:style w:type="character" w:customStyle="1" w:styleId="NagwekZnak">
    <w:name w:val="Nagłówek Znak"/>
    <w:basedOn w:val="Domylnaczcionkaakapitu1"/>
    <w:uiPriority w:val="99"/>
    <w:rsid w:val="009C68FA"/>
  </w:style>
  <w:style w:type="character" w:customStyle="1" w:styleId="Nagwek6Znak">
    <w:name w:val="Nagłówek 6 Znak"/>
    <w:rsid w:val="009C6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9Znak">
    <w:name w:val="Nagłówek 9 Znak"/>
    <w:rsid w:val="009C68FA"/>
    <w:rPr>
      <w:rFonts w:ascii="Cambria" w:eastAsia="Times New Roman" w:hAnsi="Cambria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C68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C68FA"/>
    <w:pPr>
      <w:jc w:val="both"/>
    </w:pPr>
    <w:rPr>
      <w:b/>
    </w:rPr>
  </w:style>
  <w:style w:type="paragraph" w:styleId="Lista">
    <w:name w:val="List"/>
    <w:basedOn w:val="Tekstpodstawowy"/>
    <w:rsid w:val="009C68FA"/>
    <w:rPr>
      <w:rFonts w:cs="Mangal"/>
    </w:rPr>
  </w:style>
  <w:style w:type="paragraph" w:customStyle="1" w:styleId="Podpis1">
    <w:name w:val="Podpis1"/>
    <w:basedOn w:val="Normalny"/>
    <w:rsid w:val="009C6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C68FA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9C68FA"/>
    <w:pPr>
      <w:jc w:val="center"/>
    </w:pPr>
    <w:rPr>
      <w:b/>
      <w:sz w:val="36"/>
    </w:rPr>
  </w:style>
  <w:style w:type="paragraph" w:styleId="Podtytu">
    <w:name w:val="Subtitle"/>
    <w:basedOn w:val="Nagwek10"/>
    <w:next w:val="Tekstpodstawowy"/>
    <w:qFormat/>
    <w:rsid w:val="009C68FA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C68FA"/>
    <w:pPr>
      <w:ind w:left="1134" w:hanging="774"/>
      <w:jc w:val="both"/>
    </w:pPr>
  </w:style>
  <w:style w:type="paragraph" w:customStyle="1" w:styleId="Tekstpodstawowy21">
    <w:name w:val="Tekst podstawowy 21"/>
    <w:basedOn w:val="Normalny"/>
    <w:rsid w:val="009C68FA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9C68FA"/>
    <w:pPr>
      <w:jc w:val="both"/>
    </w:pPr>
    <w:rPr>
      <w:b/>
      <w:sz w:val="24"/>
    </w:rPr>
  </w:style>
  <w:style w:type="paragraph" w:styleId="Nagwek">
    <w:name w:val="header"/>
    <w:basedOn w:val="Normalny"/>
    <w:uiPriority w:val="99"/>
    <w:rsid w:val="009C68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68F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9C68FA"/>
  </w:style>
  <w:style w:type="paragraph" w:customStyle="1" w:styleId="numeracja">
    <w:name w:val="numeracja"/>
    <w:basedOn w:val="Normalny"/>
    <w:rsid w:val="009C68FA"/>
    <w:pPr>
      <w:jc w:val="both"/>
    </w:pPr>
    <w:rPr>
      <w:sz w:val="24"/>
    </w:rPr>
  </w:style>
  <w:style w:type="paragraph" w:styleId="Akapitzlist">
    <w:name w:val="List Paragraph"/>
    <w:basedOn w:val="Normalny"/>
    <w:qFormat/>
    <w:rsid w:val="009C68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0BEA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0058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ADA8-F657-441B-96D4-6C7A63F1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ronopiuk</cp:lastModifiedBy>
  <cp:revision>6</cp:revision>
  <cp:lastPrinted>2016-11-17T11:49:00Z</cp:lastPrinted>
  <dcterms:created xsi:type="dcterms:W3CDTF">2016-10-10T10:27:00Z</dcterms:created>
  <dcterms:modified xsi:type="dcterms:W3CDTF">2016-11-17T11:49:00Z</dcterms:modified>
</cp:coreProperties>
</file>