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8B" w:rsidRDefault="00F2660A" w:rsidP="00575B4F">
      <w:pPr>
        <w:pStyle w:val="Nagwek10"/>
        <w:keepNext/>
        <w:keepLines/>
        <w:shd w:val="clear" w:color="auto" w:fill="auto"/>
        <w:spacing w:after="0"/>
        <w:ind w:left="20"/>
        <w:jc w:val="left"/>
      </w:pPr>
      <w:bookmarkStart w:id="0" w:name="bookmark0"/>
      <w:r>
        <w:t>Regionalny Dyrektor</w:t>
      </w:r>
      <w:r>
        <w:br/>
        <w:t>Ochrony Środowiska</w:t>
      </w:r>
      <w:bookmarkEnd w:id="0"/>
    </w:p>
    <w:p w:rsidR="00D4058B" w:rsidRDefault="00F2660A" w:rsidP="00575B4F">
      <w:pPr>
        <w:pStyle w:val="Nagwek10"/>
        <w:keepNext/>
        <w:keepLines/>
        <w:shd w:val="clear" w:color="auto" w:fill="auto"/>
        <w:spacing w:after="200"/>
        <w:ind w:left="820"/>
        <w:jc w:val="left"/>
      </w:pPr>
      <w:bookmarkStart w:id="1" w:name="bookmark1"/>
      <w:r>
        <w:rPr>
          <w:smallCaps w:val="0"/>
        </w:rPr>
        <w:t xml:space="preserve">w </w:t>
      </w:r>
      <w:r>
        <w:t>Szczecinie</w:t>
      </w:r>
      <w:bookmarkEnd w:id="1"/>
    </w:p>
    <w:p w:rsidR="00D4058B" w:rsidRDefault="00F2660A">
      <w:pPr>
        <w:pStyle w:val="Teksttreci0"/>
        <w:shd w:val="clear" w:color="auto" w:fill="auto"/>
        <w:jc w:val="right"/>
      </w:pPr>
      <w:r>
        <w:t>Szczecin, dnia 22 kwietnia 2025 r.</w:t>
      </w:r>
    </w:p>
    <w:p w:rsidR="00D4058B" w:rsidRDefault="00F2660A">
      <w:pPr>
        <w:pStyle w:val="Teksttreci0"/>
        <w:shd w:val="clear" w:color="auto" w:fill="auto"/>
      </w:pPr>
      <w:r>
        <w:t>WONS.420.1.2025.MM. 15</w:t>
      </w:r>
    </w:p>
    <w:p w:rsidR="00D4058B" w:rsidRDefault="00F2660A">
      <w:pPr>
        <w:pStyle w:val="Nagwek20"/>
        <w:keepNext/>
        <w:keepLines/>
        <w:shd w:val="clear" w:color="auto" w:fill="auto"/>
        <w:spacing w:after="200"/>
        <w:ind w:left="0"/>
        <w:jc w:val="center"/>
      </w:pPr>
      <w:bookmarkStart w:id="2" w:name="bookmark2"/>
      <w:r>
        <w:t>OBWIESZCZENIE</w:t>
      </w:r>
      <w:bookmarkEnd w:id="2"/>
    </w:p>
    <w:p w:rsidR="00D4058B" w:rsidRDefault="00F2660A">
      <w:pPr>
        <w:pStyle w:val="Teksttreci0"/>
        <w:shd w:val="clear" w:color="auto" w:fill="auto"/>
        <w:spacing w:after="100" w:line="254" w:lineRule="auto"/>
        <w:ind w:firstLine="700"/>
      </w:pPr>
      <w:r>
        <w:t>Na podstawie art. 49 ustawy z dnia 14 czerwca 1960 r. - Kodeks postępowania administracyjnego (</w:t>
      </w:r>
      <w:proofErr w:type="spellStart"/>
      <w:r>
        <w:t>t.j</w:t>
      </w:r>
      <w:proofErr w:type="spellEnd"/>
      <w:r>
        <w:t xml:space="preserve">. Dz. U. z 2024 r. poz. 572) - </w:t>
      </w:r>
      <w:r>
        <w:t>dalej zwanej Kpa, w związku z art. 74 ust. 3 ustawy z dnia 3 października 2008 r. o udostępnianiu informacji o środowisku i jego ochronie, udziale społeczeństwa w ochronie środowiska oraz o ocenach oddziaływania na środowisko (Dz. U. z 2024 r. poz. 1112 ze</w:t>
      </w:r>
      <w:r>
        <w:t xml:space="preserve"> zm.) - dalej zwanej ustawą </w:t>
      </w:r>
      <w:proofErr w:type="spellStart"/>
      <w:r>
        <w:t>ooś</w:t>
      </w:r>
      <w:proofErr w:type="spellEnd"/>
      <w:r>
        <w:t>,</w:t>
      </w:r>
    </w:p>
    <w:p w:rsidR="00D4058B" w:rsidRDefault="00F2660A">
      <w:pPr>
        <w:pStyle w:val="Nagwek20"/>
        <w:keepNext/>
        <w:keepLines/>
        <w:shd w:val="clear" w:color="auto" w:fill="auto"/>
        <w:spacing w:after="100"/>
        <w:ind w:left="2780"/>
      </w:pPr>
      <w:bookmarkStart w:id="3" w:name="bookmark3"/>
      <w:r>
        <w:t>zawiadamia się wszystkie strony w sprawie,</w:t>
      </w:r>
      <w:bookmarkEnd w:id="3"/>
    </w:p>
    <w:p w:rsidR="00D4058B" w:rsidRDefault="00F2660A">
      <w:pPr>
        <w:pStyle w:val="Teksttreci0"/>
        <w:shd w:val="clear" w:color="auto" w:fill="auto"/>
        <w:spacing w:after="120"/>
      </w:pPr>
      <w:r>
        <w:t>że w procedurze zmierzającej do wydania decyzji o środowiskowych uwarunkowaniach dla przedsięwzięcia pn. „Budowa węzła Radziszewo - Klucz w związku z Budową drogi krajowej nr 31 na</w:t>
      </w:r>
      <w:r>
        <w:t xml:space="preserve"> odcinku w. Radziszewo A6/31 (z węzłem) - Gryfino”:</w:t>
      </w:r>
    </w:p>
    <w:p w:rsidR="00D4058B" w:rsidRDefault="00F2660A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ind w:left="680" w:hanging="320"/>
      </w:pPr>
      <w:r>
        <w:t>w dniu 21.03.2025 r. do RDOŚ w Szczecinie wpłynęła opinia sanitarna Państwowego</w:t>
      </w:r>
    </w:p>
    <w:p w:rsidR="00D4058B" w:rsidRDefault="00F2660A">
      <w:pPr>
        <w:pStyle w:val="Teksttreci0"/>
        <w:shd w:val="clear" w:color="auto" w:fill="auto"/>
        <w:ind w:left="680" w:firstLine="20"/>
      </w:pPr>
      <w:r>
        <w:t>Powiatowego Inspektora Sanitarnego w Szczecinie (z dnia 21.03.2025 r., znak:</w:t>
      </w:r>
    </w:p>
    <w:p w:rsidR="00D4058B" w:rsidRDefault="00F2660A">
      <w:pPr>
        <w:pStyle w:val="Teksttreci0"/>
        <w:shd w:val="clear" w:color="auto" w:fill="auto"/>
        <w:ind w:left="680" w:firstLine="20"/>
      </w:pPr>
      <w:r>
        <w:t>ZNS.9022.1.11.2025);</w:t>
      </w:r>
    </w:p>
    <w:p w:rsidR="00D4058B" w:rsidRDefault="00F2660A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ind w:left="680" w:hanging="320"/>
      </w:pPr>
      <w:r>
        <w:t xml:space="preserve">w dniu 03.04.2025 r. do </w:t>
      </w:r>
      <w:r>
        <w:t>RDOŚ w Szczecinie wpłynęła opinia Komendanta Wojskowego</w:t>
      </w:r>
    </w:p>
    <w:p w:rsidR="00D4058B" w:rsidRDefault="00F2660A">
      <w:pPr>
        <w:pStyle w:val="Teksttreci0"/>
        <w:shd w:val="clear" w:color="auto" w:fill="auto"/>
        <w:ind w:left="680" w:firstLine="20"/>
      </w:pPr>
      <w:r>
        <w:t xml:space="preserve">Ośrodka Medycyny Prewencyjnej w Gdynie (z dnia 25.03.2025 r., znak: </w:t>
      </w:r>
      <w:proofErr w:type="spellStart"/>
      <w:r>
        <w:t>WOMPGdy</w:t>
      </w:r>
      <w:proofErr w:type="spellEnd"/>
      <w:r>
        <w:t>-</w:t>
      </w:r>
    </w:p>
    <w:p w:rsidR="00D4058B" w:rsidRDefault="00F2660A">
      <w:pPr>
        <w:pStyle w:val="Teksttreci0"/>
        <w:shd w:val="clear" w:color="auto" w:fill="auto"/>
        <w:ind w:left="680" w:firstLine="20"/>
      </w:pPr>
      <w:r>
        <w:t>ZNiJS.5111.3.2025);</w:t>
      </w:r>
    </w:p>
    <w:p w:rsidR="00D4058B" w:rsidRDefault="00F2660A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ind w:left="680" w:hanging="320"/>
      </w:pPr>
      <w:r>
        <w:t>pismem z dnia 26.03.2025 r., znak: SZ.ZZŚ.4901.48.2025.MTW, wpłynęło wezwanie</w:t>
      </w:r>
    </w:p>
    <w:p w:rsidR="00D4058B" w:rsidRDefault="00F2660A">
      <w:pPr>
        <w:pStyle w:val="Teksttreci0"/>
        <w:shd w:val="clear" w:color="auto" w:fill="auto"/>
        <w:ind w:left="680" w:firstLine="20"/>
      </w:pPr>
      <w:r>
        <w:t xml:space="preserve">Dyrektora Zarządu Zlewni </w:t>
      </w:r>
      <w:r>
        <w:t>w Szczecinie PGW WP do uzupełnienia karty informacyjnej przedsięwzięcia, które przekazano pełnomocnikowi wnioskodawcy pismem z dnia 28.03.2025 r. Uzupełnienie w przedmiotowej sprawie wpłynęło w dniu 16.04.2025 r.</w:t>
      </w:r>
    </w:p>
    <w:p w:rsidR="00D4058B" w:rsidRDefault="00F2660A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ind w:left="680" w:hanging="320"/>
      </w:pPr>
      <w:r>
        <w:t>w dniu 22.04.2025 r., (pismem znak: WONS.42</w:t>
      </w:r>
      <w:r>
        <w:t xml:space="preserve">0.1.2025.MM.12) tut. organ przekazał treść uzupełnienia do Zarządu Zlewni w Szczecinie PGW WP, jednocześnie pismami znak: WONS.420.1.2025.MM.13 i WONS.420.1.2025.MM.14, wystąpił z wnioskiem o wyrażenie ponownej opinii do Państwowego Powiatowego Inspektora </w:t>
      </w:r>
      <w:r>
        <w:t>Sanitarnego w Szczecinie i Komendanta Wojskowego Ośrodka Medycyny Prewencyjnej - Gdynia.</w:t>
      </w:r>
    </w:p>
    <w:p w:rsidR="00D4058B" w:rsidRDefault="00F2660A">
      <w:pPr>
        <w:pStyle w:val="Teksttreci0"/>
        <w:shd w:val="clear" w:color="auto" w:fill="auto"/>
        <w:ind w:firstLine="700"/>
      </w:pPr>
      <w:r>
        <w:t>W związku z powyższym informuję, iż strony postępowania w czasie prowadzonego przez tut. organ postępowania administracyjnego w przedmiotowej sprawie, mają możliwość:</w:t>
      </w:r>
    </w:p>
    <w:p w:rsidR="00D4058B" w:rsidRDefault="00F2660A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ind w:left="680" w:hanging="320"/>
      </w:pPr>
      <w:r>
        <w:t>zapoznania się z przedłożoną dokumentacją w przedmiotowej sprawie,</w:t>
      </w:r>
    </w:p>
    <w:p w:rsidR="00D4058B" w:rsidRDefault="00F2660A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ind w:left="680" w:hanging="320"/>
      </w:pPr>
      <w:r>
        <w:t>wypowiedzenia się co do zebranych materiałów i dowodów,</w:t>
      </w:r>
    </w:p>
    <w:p w:rsidR="00D4058B" w:rsidRDefault="00F2660A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ind w:left="680" w:hanging="320"/>
      </w:pPr>
      <w:r>
        <w:t>zgłaszania swoich uwag i wniosków.</w:t>
      </w:r>
    </w:p>
    <w:p w:rsidR="00D4058B" w:rsidRDefault="00F2660A">
      <w:pPr>
        <w:pStyle w:val="Teksttreci0"/>
        <w:shd w:val="clear" w:color="auto" w:fill="auto"/>
      </w:pPr>
      <w:r>
        <w:t>Dokumenty dotyczące przedmiotowego postępowania udostępnione są w siedzibie Regionalnej Dyrekcji O</w:t>
      </w:r>
      <w:r>
        <w:t>chrony Środowiska w Szczecinie, po uprzednim uzgodnieniu telefonicznym pod nr: 91 43 05 206. Sprawę prowadzi Małgorzata Mickiewicz.</w:t>
      </w:r>
    </w:p>
    <w:p w:rsidR="00D4058B" w:rsidRDefault="00F2660A">
      <w:pPr>
        <w:pStyle w:val="Teksttreci0"/>
        <w:shd w:val="clear" w:color="auto" w:fill="auto"/>
        <w:spacing w:after="200"/>
        <w:ind w:firstLine="700"/>
      </w:pPr>
      <w:r>
        <w:t>Obwieszczenie uważa się za dokonane po upływie 14 dni od daty publicznego ogłoszenia, zgodnie z art. 49 Kpa, natomiast dzień</w:t>
      </w:r>
      <w:r>
        <w:t xml:space="preserve"> publicznego ogłoszenia to 24.04.2025 r.</w:t>
      </w:r>
    </w:p>
    <w:p w:rsidR="00D4058B" w:rsidRDefault="00F2660A" w:rsidP="00575B4F">
      <w:pPr>
        <w:pStyle w:val="Teksttreci20"/>
        <w:shd w:val="clear" w:color="auto" w:fill="auto"/>
        <w:jc w:val="right"/>
      </w:pPr>
      <w:r>
        <w:t>Regionalny Dyrektor Ochrony Środowiska</w:t>
      </w:r>
      <w:r>
        <w:br/>
        <w:t>w Szczecinie</w:t>
      </w:r>
    </w:p>
    <w:p w:rsidR="00D4058B" w:rsidRDefault="00F2660A" w:rsidP="00575B4F">
      <w:pPr>
        <w:pStyle w:val="Teksttreci20"/>
        <w:shd w:val="clear" w:color="auto" w:fill="auto"/>
        <w:jc w:val="right"/>
      </w:pPr>
      <w:r>
        <w:t xml:space="preserve">Sylwia </w:t>
      </w:r>
      <w:proofErr w:type="spellStart"/>
      <w:r>
        <w:t>Jurzyk-Nordlów</w:t>
      </w:r>
      <w:proofErr w:type="spellEnd"/>
    </w:p>
    <w:p w:rsidR="00D4058B" w:rsidRDefault="00F2660A" w:rsidP="00575B4F">
      <w:pPr>
        <w:pStyle w:val="Teksttreci20"/>
        <w:shd w:val="clear" w:color="auto" w:fill="auto"/>
        <w:spacing w:after="700"/>
        <w:jc w:val="right"/>
      </w:pPr>
      <w:r>
        <w:t>/podpisano kwalifikowanym podpisem elektronicznym/</w:t>
      </w:r>
    </w:p>
    <w:p w:rsidR="00D4058B" w:rsidRDefault="00F2660A" w:rsidP="00575B4F">
      <w:pPr>
        <w:pStyle w:val="Teksttreci0"/>
        <w:shd w:val="clear" w:color="auto" w:fill="auto"/>
        <w:spacing w:line="240" w:lineRule="auto"/>
        <w:ind w:left="1280" w:right="1300" w:hanging="260"/>
        <w:jc w:val="left"/>
        <w:rPr>
          <w:sz w:val="19"/>
          <w:szCs w:val="19"/>
        </w:rPr>
      </w:pPr>
      <w:r>
        <w:rPr>
          <w:sz w:val="19"/>
          <w:szCs w:val="19"/>
        </w:rPr>
        <w:t xml:space="preserve">ul. Juliusza Słowackiego 2, 71-434 Szczecin tel.: 91 43-05-200, </w:t>
      </w:r>
      <w:proofErr w:type="spellStart"/>
      <w:r>
        <w:rPr>
          <w:sz w:val="19"/>
          <w:szCs w:val="19"/>
        </w:rPr>
        <w:t>fax</w:t>
      </w:r>
      <w:proofErr w:type="spellEnd"/>
      <w:r>
        <w:rPr>
          <w:sz w:val="19"/>
          <w:szCs w:val="19"/>
        </w:rPr>
        <w:t xml:space="preserve">: 91 43-05-201, e-mail: </w:t>
      </w:r>
      <w:hyperlink r:id="rId7" w:history="1">
        <w:r>
          <w:rPr>
            <w:sz w:val="19"/>
            <w:szCs w:val="19"/>
            <w:lang w:val="en-US" w:eastAsia="en-US" w:bidi="en-US"/>
          </w:rPr>
          <w:t>sekretariat@szczecin.rdos.gov.pl</w:t>
        </w:r>
      </w:hyperlink>
      <w:r>
        <w:rPr>
          <w:sz w:val="19"/>
          <w:szCs w:val="19"/>
          <w:lang w:val="en-US" w:eastAsia="en-US" w:bidi="en-US"/>
        </w:rPr>
        <w:t xml:space="preserve">, </w:t>
      </w:r>
      <w:hyperlink r:id="rId8" w:history="1">
        <w:r>
          <w:rPr>
            <w:sz w:val="19"/>
            <w:szCs w:val="19"/>
            <w:lang w:val="en-US" w:eastAsia="en-US" w:bidi="en-US"/>
          </w:rPr>
          <w:t>https://www.gov.pl/web/rdos-szczecin</w:t>
        </w:r>
      </w:hyperlink>
    </w:p>
    <w:sectPr w:rsidR="00D4058B" w:rsidSect="00D4058B">
      <w:pgSz w:w="11900" w:h="16840"/>
      <w:pgMar w:top="2373" w:right="1569" w:bottom="923" w:left="1513" w:header="1945" w:footer="49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60A" w:rsidRDefault="00F2660A" w:rsidP="00D4058B">
      <w:r>
        <w:separator/>
      </w:r>
    </w:p>
  </w:endnote>
  <w:endnote w:type="continuationSeparator" w:id="0">
    <w:p w:rsidR="00F2660A" w:rsidRDefault="00F2660A" w:rsidP="00D40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60A" w:rsidRDefault="00F2660A"/>
  </w:footnote>
  <w:footnote w:type="continuationSeparator" w:id="0">
    <w:p w:rsidR="00F2660A" w:rsidRDefault="00F266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65B0F"/>
    <w:multiLevelType w:val="multilevel"/>
    <w:tmpl w:val="C4301A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4058B"/>
    <w:rsid w:val="00575B4F"/>
    <w:rsid w:val="00D4058B"/>
    <w:rsid w:val="00F2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058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D4058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40"/>
      <w:szCs w:val="40"/>
      <w:u w:val="none"/>
    </w:rPr>
  </w:style>
  <w:style w:type="character" w:customStyle="1" w:styleId="Teksttreci">
    <w:name w:val="Tekst treści_"/>
    <w:basedOn w:val="Domylnaczcionkaakapitu"/>
    <w:link w:val="Teksttreci0"/>
    <w:rsid w:val="00D40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D40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D40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gwek10">
    <w:name w:val="Nagłówek #1"/>
    <w:basedOn w:val="Normalny"/>
    <w:link w:val="Nagwek1"/>
    <w:rsid w:val="00D4058B"/>
    <w:pPr>
      <w:shd w:val="clear" w:color="auto" w:fill="FFFFFF"/>
      <w:spacing w:after="100" w:line="228" w:lineRule="auto"/>
      <w:ind w:left="420"/>
      <w:jc w:val="center"/>
      <w:outlineLvl w:val="0"/>
    </w:pPr>
    <w:rPr>
      <w:rFonts w:ascii="Times New Roman" w:eastAsia="Times New Roman" w:hAnsi="Times New Roman" w:cs="Times New Roman"/>
      <w:smallCaps/>
      <w:sz w:val="40"/>
      <w:szCs w:val="40"/>
    </w:rPr>
  </w:style>
  <w:style w:type="paragraph" w:customStyle="1" w:styleId="Teksttreci0">
    <w:name w:val="Tekst treści"/>
    <w:basedOn w:val="Normalny"/>
    <w:link w:val="Teksttreci"/>
    <w:rsid w:val="00D4058B"/>
    <w:pPr>
      <w:shd w:val="clear" w:color="auto" w:fill="FFFFFF"/>
      <w:spacing w:line="257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rsid w:val="00D4058B"/>
    <w:pPr>
      <w:shd w:val="clear" w:color="auto" w:fill="FFFFFF"/>
      <w:spacing w:after="150" w:line="257" w:lineRule="auto"/>
      <w:ind w:left="139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D4058B"/>
    <w:pPr>
      <w:shd w:val="clear" w:color="auto" w:fill="FFFFFF"/>
      <w:ind w:right="400"/>
      <w:jc w:val="center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szczec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czecin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2562</Characters>
  <Application>Microsoft Office Word</Application>
  <DocSecurity>0</DocSecurity>
  <Lines>21</Lines>
  <Paragraphs>5</Paragraphs>
  <ScaleCrop>false</ScaleCrop>
  <Company>Gmina Miasto Szczecin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SKM_C251i25042310450</dc:title>
  <dc:subject/>
  <dc:creator/>
  <cp:keywords/>
  <cp:lastModifiedBy>rszydelko</cp:lastModifiedBy>
  <cp:revision>2</cp:revision>
  <dcterms:created xsi:type="dcterms:W3CDTF">2025-04-24T05:50:00Z</dcterms:created>
  <dcterms:modified xsi:type="dcterms:W3CDTF">2025-04-24T05:54:00Z</dcterms:modified>
</cp:coreProperties>
</file>