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1" w:rsidRPr="008C5C07" w:rsidRDefault="000973B4" w:rsidP="00C35EA1">
      <w:pPr>
        <w:spacing w:before="80" w:after="80"/>
        <w:jc w:val="both"/>
        <w:rPr>
          <w:b/>
          <w:color w:val="17365D"/>
        </w:rPr>
      </w:pPr>
      <w:r>
        <w:rPr>
          <w:noProof/>
        </w:rPr>
        <w:drawing>
          <wp:inline distT="0" distB="0" distL="0" distR="0">
            <wp:extent cx="5761355" cy="2380858"/>
            <wp:effectExtent l="19050" t="0" r="0" b="0"/>
            <wp:docPr id="2" name="Obraz 1" descr="C:\Users\Rozmery\AppData\Local\Microsoft\Windows\Temporary Internet Files\Content.Word\logo konkursu poetyckie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mery\AppData\Local\Microsoft\Windows\Temporary Internet Files\Content.Word\logo konkursu poetyckiego_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A1" w:rsidRPr="008C5C07">
        <w:rPr>
          <w:b/>
          <w:color w:val="17365D"/>
          <w:sz w:val="28"/>
          <w:szCs w:val="28"/>
        </w:rPr>
        <w:t xml:space="preserve">                </w:t>
      </w:r>
      <w:r w:rsidR="00C35EA1" w:rsidRPr="008C5C07">
        <w:rPr>
          <w:b/>
          <w:color w:val="17365D"/>
        </w:rPr>
        <w:t xml:space="preserve">                                               </w:t>
      </w:r>
    </w:p>
    <w:p w:rsidR="00C35EA1" w:rsidRPr="008C5C07" w:rsidRDefault="00C35EA1" w:rsidP="00C35EA1">
      <w:pPr>
        <w:spacing w:before="80" w:after="80"/>
        <w:ind w:left="2832" w:firstLine="708"/>
        <w:jc w:val="both"/>
        <w:rPr>
          <w:b/>
          <w:color w:val="17365D"/>
        </w:rPr>
      </w:pPr>
      <w:r w:rsidRPr="008C5C07">
        <w:rPr>
          <w:b/>
          <w:color w:val="17365D"/>
          <w:sz w:val="22"/>
          <w:szCs w:val="22"/>
        </w:rPr>
        <w:t>ORGANIZATORZY:</w:t>
      </w:r>
    </w:p>
    <w:p w:rsidR="00C35EA1" w:rsidRPr="008C5C07" w:rsidRDefault="00C35EA1" w:rsidP="00C35EA1">
      <w:p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                                </w:t>
      </w:r>
      <w:r w:rsidRPr="008C5C07">
        <w:rPr>
          <w:b/>
          <w:color w:val="17365D"/>
        </w:rPr>
        <w:t>Związek Literatów Polskich</w:t>
      </w:r>
      <w:r w:rsidRPr="008C5C07">
        <w:rPr>
          <w:color w:val="17365D"/>
        </w:rPr>
        <w:t xml:space="preserve"> - Oddział w Szczecinie</w:t>
      </w:r>
    </w:p>
    <w:p w:rsidR="00C35EA1" w:rsidRPr="008C5C07" w:rsidRDefault="00C35EA1" w:rsidP="00C35EA1">
      <w:p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                          </w:t>
      </w:r>
      <w:r w:rsidRPr="008C5C07">
        <w:rPr>
          <w:b/>
          <w:color w:val="17365D"/>
        </w:rPr>
        <w:t>Pałac Młodzieży</w:t>
      </w:r>
      <w:r w:rsidRPr="008C5C07">
        <w:rPr>
          <w:color w:val="17365D"/>
        </w:rPr>
        <w:t xml:space="preserve"> - Pomorskie Centrum Edukacji w Szczecinie</w:t>
      </w:r>
    </w:p>
    <w:p w:rsidR="00C35EA1" w:rsidRPr="008C5C07" w:rsidRDefault="00C35EA1" w:rsidP="00C35EA1">
      <w:p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                                        </w:t>
      </w:r>
    </w:p>
    <w:p w:rsidR="00C35EA1" w:rsidRPr="008C5C07" w:rsidRDefault="00C35EA1" w:rsidP="00C35EA1">
      <w:pPr>
        <w:spacing w:before="80" w:after="80"/>
        <w:jc w:val="both"/>
        <w:rPr>
          <w:b/>
          <w:color w:val="17365D"/>
        </w:rPr>
      </w:pPr>
      <w:r w:rsidRPr="008C5C07">
        <w:rPr>
          <w:color w:val="17365D"/>
        </w:rPr>
        <w:t xml:space="preserve">                                         </w:t>
      </w:r>
      <w:r w:rsidRPr="008C5C07">
        <w:rPr>
          <w:color w:val="17365D"/>
        </w:rPr>
        <w:tab/>
      </w:r>
      <w:r w:rsidRPr="008C5C07">
        <w:rPr>
          <w:color w:val="17365D"/>
        </w:rPr>
        <w:tab/>
        <w:t xml:space="preserve">    </w:t>
      </w:r>
      <w:r w:rsidRPr="008C5C07">
        <w:rPr>
          <w:b/>
          <w:color w:val="17365D"/>
        </w:rPr>
        <w:t>REGULAMIN:</w:t>
      </w:r>
    </w:p>
    <w:p w:rsidR="00C35EA1" w:rsidRPr="008C5C07" w:rsidRDefault="00C35EA1" w:rsidP="00C35EA1">
      <w:p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      Nadrzędnym celem konkursu poetyckiego jest rozbudzanie talentów oraz popularyzowanie twórczości poetyckiej młodych autorów, a także przypomnienie młodemu pokoleniu dorobku i sylwetki POETKI, wybitnej przedstawicielki polskiej liryki. </w:t>
      </w:r>
    </w:p>
    <w:p w:rsidR="00C35EA1" w:rsidRPr="008C5C07" w:rsidRDefault="00C35EA1" w:rsidP="00C35EA1">
      <w:p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      Konkurs adresowany jest do </w:t>
      </w:r>
      <w:r w:rsidRPr="008C5C07">
        <w:rPr>
          <w:b/>
          <w:color w:val="17365D"/>
          <w:sz w:val="18"/>
          <w:szCs w:val="18"/>
        </w:rPr>
        <w:t xml:space="preserve">UCZNIÓW </w:t>
      </w:r>
      <w:proofErr w:type="gramStart"/>
      <w:r w:rsidRPr="008C5C07">
        <w:rPr>
          <w:b/>
          <w:color w:val="17365D"/>
          <w:sz w:val="18"/>
          <w:szCs w:val="18"/>
        </w:rPr>
        <w:t>GIMNAZJÓW  I</w:t>
      </w:r>
      <w:proofErr w:type="gramEnd"/>
      <w:r w:rsidRPr="008C5C07">
        <w:rPr>
          <w:b/>
          <w:color w:val="17365D"/>
          <w:sz w:val="18"/>
          <w:szCs w:val="18"/>
        </w:rPr>
        <w:t xml:space="preserve"> WSZELKIEGO TYPU SZKÓŁ ŚREDNICH.</w:t>
      </w:r>
    </w:p>
    <w:p w:rsidR="00C35EA1" w:rsidRPr="008C5C07" w:rsidRDefault="00C35EA1" w:rsidP="00C35EA1">
      <w:pPr>
        <w:numPr>
          <w:ilvl w:val="0"/>
          <w:numId w:val="1"/>
        </w:numPr>
        <w:spacing w:before="80" w:after="80"/>
        <w:jc w:val="both"/>
        <w:rPr>
          <w:color w:val="17365D"/>
        </w:rPr>
      </w:pPr>
      <w:r w:rsidRPr="008C5C07">
        <w:rPr>
          <w:color w:val="17365D"/>
        </w:rPr>
        <w:t xml:space="preserve">Na konkurs należy przysłać utwory dotychczas </w:t>
      </w:r>
      <w:r w:rsidRPr="008C5C07">
        <w:rPr>
          <w:b/>
          <w:color w:val="17365D"/>
        </w:rPr>
        <w:t>niepublikowane i nienagradzane</w:t>
      </w:r>
      <w:r w:rsidRPr="008C5C07">
        <w:rPr>
          <w:color w:val="17365D"/>
        </w:rPr>
        <w:t xml:space="preserve"> w innych konkursach poetyckich - </w:t>
      </w:r>
      <w:r w:rsidRPr="008C5C07">
        <w:rPr>
          <w:b/>
          <w:color w:val="17365D"/>
        </w:rPr>
        <w:t xml:space="preserve">Wiersze o tematyce różnego postrzegania i aspektu </w:t>
      </w:r>
      <w:proofErr w:type="gramStart"/>
      <w:r w:rsidRPr="008C5C07">
        <w:rPr>
          <w:b/>
          <w:color w:val="17365D"/>
        </w:rPr>
        <w:t>miłości</w:t>
      </w:r>
      <w:r w:rsidRPr="008C5C07">
        <w:rPr>
          <w:color w:val="17365D"/>
        </w:rPr>
        <w:t xml:space="preserve">  </w:t>
      </w:r>
      <w:r w:rsidRPr="008C5C07">
        <w:rPr>
          <w:b/>
          <w:color w:val="17365D"/>
        </w:rPr>
        <w:t>(maksymalnie</w:t>
      </w:r>
      <w:proofErr w:type="gramEnd"/>
      <w:r w:rsidRPr="008C5C07">
        <w:rPr>
          <w:b/>
          <w:color w:val="17365D"/>
        </w:rPr>
        <w:t xml:space="preserve"> 3 utwory, do 22 wersów każdy</w:t>
      </w:r>
      <w:r w:rsidRPr="008C5C07">
        <w:rPr>
          <w:color w:val="17365D"/>
        </w:rPr>
        <w:t xml:space="preserve">) należy nadesłać  w </w:t>
      </w:r>
      <w:r w:rsidRPr="008C5C07">
        <w:rPr>
          <w:b/>
          <w:color w:val="17365D"/>
        </w:rPr>
        <w:t xml:space="preserve"> 3</w:t>
      </w:r>
      <w:r w:rsidRPr="008C5C07">
        <w:rPr>
          <w:color w:val="17365D"/>
        </w:rPr>
        <w:t xml:space="preserve"> egzemplarzach </w:t>
      </w:r>
      <w:r w:rsidRPr="002B7458">
        <w:rPr>
          <w:b/>
          <w:color w:val="FF0000"/>
        </w:rPr>
        <w:t>do dnia</w:t>
      </w:r>
      <w:r w:rsidRPr="002B7458">
        <w:rPr>
          <w:color w:val="FF0000"/>
        </w:rPr>
        <w:t xml:space="preserve"> </w:t>
      </w:r>
      <w:r>
        <w:rPr>
          <w:b/>
          <w:color w:val="FF0000"/>
        </w:rPr>
        <w:t>24 grudnia</w:t>
      </w:r>
      <w:r w:rsidRPr="002B7458">
        <w:rPr>
          <w:b/>
          <w:color w:val="FF0000"/>
        </w:rPr>
        <w:t xml:space="preserve"> 20</w:t>
      </w:r>
      <w:r>
        <w:rPr>
          <w:b/>
          <w:color w:val="FF0000"/>
        </w:rPr>
        <w:t>1</w:t>
      </w:r>
      <w:r w:rsidR="00765CCE">
        <w:rPr>
          <w:b/>
          <w:color w:val="FF0000"/>
        </w:rPr>
        <w:t>3</w:t>
      </w:r>
      <w:r w:rsidRPr="002B7458">
        <w:rPr>
          <w:b/>
          <w:color w:val="FF0000"/>
        </w:rPr>
        <w:t xml:space="preserve"> r.</w:t>
      </w:r>
      <w:r w:rsidRPr="008C5C07">
        <w:rPr>
          <w:color w:val="17365D"/>
        </w:rPr>
        <w:t xml:space="preserve"> (nie decyduje data stempla pocztowego) na adres:</w:t>
      </w:r>
    </w:p>
    <w:p w:rsidR="00C35EA1" w:rsidRPr="008C5C07" w:rsidRDefault="00C35EA1" w:rsidP="00C35EA1">
      <w:pPr>
        <w:spacing w:before="80" w:after="80"/>
        <w:ind w:left="720" w:firstLine="348"/>
        <w:jc w:val="both"/>
        <w:rPr>
          <w:b/>
          <w:color w:val="17365D"/>
        </w:rPr>
      </w:pPr>
      <w:r w:rsidRPr="008C5C07">
        <w:rPr>
          <w:b/>
          <w:color w:val="17365D"/>
        </w:rPr>
        <w:t xml:space="preserve">      Miesięcznik Pedagogiczny </w:t>
      </w:r>
      <w:proofErr w:type="gramStart"/>
      <w:r w:rsidRPr="008C5C07">
        <w:rPr>
          <w:b/>
          <w:color w:val="17365D"/>
        </w:rPr>
        <w:t>DIALOGI,  Pałac</w:t>
      </w:r>
      <w:proofErr w:type="gramEnd"/>
      <w:r w:rsidRPr="008C5C07">
        <w:rPr>
          <w:b/>
          <w:color w:val="17365D"/>
        </w:rPr>
        <w:t xml:space="preserve"> Młodzieży - PCE</w:t>
      </w:r>
      <w:r w:rsidRPr="008C5C07">
        <w:rPr>
          <w:color w:val="17365D"/>
        </w:rPr>
        <w:t xml:space="preserve">, </w:t>
      </w:r>
      <w:r w:rsidRPr="008C5C07">
        <w:rPr>
          <w:b/>
          <w:color w:val="17365D"/>
        </w:rPr>
        <w:t xml:space="preserve"> </w:t>
      </w:r>
    </w:p>
    <w:p w:rsidR="00C35EA1" w:rsidRPr="008C5C07" w:rsidRDefault="0046190E" w:rsidP="00C35EA1">
      <w:pPr>
        <w:spacing w:before="80" w:after="80"/>
        <w:ind w:left="1068" w:firstLine="348"/>
        <w:jc w:val="both"/>
        <w:rPr>
          <w:b/>
          <w:color w:val="17365D"/>
        </w:rPr>
      </w:pPr>
      <w:r>
        <w:rPr>
          <w:b/>
          <w:color w:val="17365D"/>
        </w:rPr>
        <w:tab/>
      </w:r>
      <w:r w:rsidR="00C35EA1" w:rsidRPr="008C5C07">
        <w:rPr>
          <w:b/>
          <w:color w:val="17365D"/>
        </w:rPr>
        <w:t xml:space="preserve">al. </w:t>
      </w:r>
      <w:proofErr w:type="gramStart"/>
      <w:r w:rsidR="00C35EA1" w:rsidRPr="008C5C07">
        <w:rPr>
          <w:b/>
          <w:color w:val="17365D"/>
        </w:rPr>
        <w:t>Piastów 7,   70-327 Szczecin</w:t>
      </w:r>
      <w:proofErr w:type="gramEnd"/>
      <w:r>
        <w:rPr>
          <w:b/>
          <w:color w:val="17365D"/>
        </w:rPr>
        <w:t>,</w:t>
      </w:r>
      <w:r w:rsidR="00C35EA1" w:rsidRPr="008C5C07">
        <w:rPr>
          <w:b/>
          <w:color w:val="17365D"/>
        </w:rPr>
        <w:t xml:space="preserve">  </w:t>
      </w:r>
      <w:r>
        <w:rPr>
          <w:b/>
          <w:color w:val="17365D"/>
        </w:rPr>
        <w:t>tel</w:t>
      </w:r>
      <w:r w:rsidR="00C35EA1" w:rsidRPr="008C5C07">
        <w:rPr>
          <w:b/>
          <w:color w:val="17365D"/>
        </w:rPr>
        <w:t>. 91 422 52 61</w:t>
      </w:r>
    </w:p>
    <w:p w:rsidR="00C35EA1" w:rsidRPr="008C5C07" w:rsidRDefault="00C35EA1" w:rsidP="00C35EA1">
      <w:pPr>
        <w:spacing w:before="80" w:after="80"/>
        <w:jc w:val="both"/>
        <w:rPr>
          <w:b/>
          <w:i/>
          <w:color w:val="17365D"/>
        </w:rPr>
      </w:pPr>
      <w:r w:rsidRPr="008C5C07">
        <w:rPr>
          <w:b/>
          <w:color w:val="17365D"/>
        </w:rPr>
        <w:t xml:space="preserve">                     </w:t>
      </w:r>
      <w:r w:rsidR="0046190E">
        <w:rPr>
          <w:b/>
          <w:color w:val="17365D"/>
        </w:rPr>
        <w:t xml:space="preserve">   </w:t>
      </w:r>
      <w:r w:rsidRPr="008C5C07">
        <w:rPr>
          <w:b/>
          <w:color w:val="17365D"/>
        </w:rPr>
        <w:t xml:space="preserve">z </w:t>
      </w:r>
      <w:proofErr w:type="gramStart"/>
      <w:r w:rsidRPr="008C5C07">
        <w:rPr>
          <w:b/>
          <w:color w:val="17365D"/>
        </w:rPr>
        <w:t xml:space="preserve">dopiskiem:  </w:t>
      </w:r>
      <w:r>
        <w:rPr>
          <w:b/>
          <w:color w:val="17365D"/>
        </w:rPr>
        <w:t>V</w:t>
      </w:r>
      <w:proofErr w:type="gramEnd"/>
      <w:r w:rsidRPr="008C5C07">
        <w:rPr>
          <w:b/>
          <w:color w:val="17365D"/>
        </w:rPr>
        <w:t xml:space="preserve">  OGÓLNOPOLSKI   KONKURS  POETYCKI</w:t>
      </w:r>
    </w:p>
    <w:p w:rsidR="00C35EA1" w:rsidRPr="008C5C07" w:rsidRDefault="00C35EA1" w:rsidP="00C35EA1">
      <w:pPr>
        <w:spacing w:before="80" w:after="80"/>
        <w:jc w:val="both"/>
        <w:rPr>
          <w:b/>
          <w:color w:val="17365D"/>
        </w:rPr>
      </w:pPr>
      <w:r w:rsidRPr="008C5C07">
        <w:rPr>
          <w:b/>
          <w:i/>
          <w:color w:val="17365D"/>
        </w:rPr>
        <w:t xml:space="preserve">                       </w:t>
      </w:r>
      <w:r w:rsidR="0046190E">
        <w:rPr>
          <w:b/>
          <w:i/>
          <w:color w:val="17365D"/>
        </w:rPr>
        <w:tab/>
        <w:t xml:space="preserve">     </w:t>
      </w:r>
      <w:r w:rsidRPr="008C5C07">
        <w:rPr>
          <w:b/>
          <w:i/>
          <w:color w:val="17365D"/>
        </w:rPr>
        <w:t xml:space="preserve">„O wers </w:t>
      </w:r>
      <w:proofErr w:type="gramStart"/>
      <w:r w:rsidRPr="008C5C07">
        <w:rPr>
          <w:b/>
          <w:i/>
          <w:color w:val="17365D"/>
        </w:rPr>
        <w:t xml:space="preserve">Pawlikowskiej-Jasnorzewskiej”   </w:t>
      </w:r>
      <w:r w:rsidRPr="008C5C07">
        <w:rPr>
          <w:b/>
          <w:color w:val="17365D"/>
        </w:rPr>
        <w:t>SZCZECIN</w:t>
      </w:r>
      <w:proofErr w:type="gramEnd"/>
      <w:r w:rsidRPr="008C5C07">
        <w:rPr>
          <w:b/>
          <w:color w:val="17365D"/>
        </w:rPr>
        <w:t xml:space="preserve"> 201</w:t>
      </w:r>
      <w:r>
        <w:rPr>
          <w:b/>
          <w:color w:val="17365D"/>
        </w:rPr>
        <w:t>4</w:t>
      </w:r>
    </w:p>
    <w:p w:rsidR="00C35EA1" w:rsidRPr="008C5C07" w:rsidRDefault="00C35EA1" w:rsidP="00C35EA1">
      <w:pPr>
        <w:numPr>
          <w:ilvl w:val="0"/>
          <w:numId w:val="1"/>
        </w:numPr>
        <w:spacing w:before="80" w:after="80"/>
        <w:jc w:val="both"/>
        <w:rPr>
          <w:b/>
          <w:color w:val="17365D"/>
        </w:rPr>
      </w:pPr>
      <w:r w:rsidRPr="008C5C07">
        <w:rPr>
          <w:color w:val="17365D"/>
        </w:rPr>
        <w:t>Każdy utwór powinien być oznaczony godłem /słowne lub cyfrowe,</w:t>
      </w:r>
      <w:r w:rsidRPr="00C35EA1">
        <w:rPr>
          <w:color w:val="FF0000"/>
        </w:rPr>
        <w:t xml:space="preserve"> nie</w:t>
      </w:r>
      <w:r w:rsidRPr="008C5C07">
        <w:rPr>
          <w:color w:val="17365D"/>
        </w:rPr>
        <w:t xml:space="preserve"> obrazki czy grafiki/; </w:t>
      </w:r>
      <w:r w:rsidRPr="008C5C07">
        <w:rPr>
          <w:b/>
          <w:color w:val="17365D"/>
        </w:rPr>
        <w:t>to samo godło powinno występować na dołączonej kopercie</w:t>
      </w:r>
      <w:r w:rsidRPr="008C5C07">
        <w:rPr>
          <w:color w:val="17365D"/>
        </w:rPr>
        <w:t xml:space="preserve">, zawierającej kartkę </w:t>
      </w:r>
      <w:r w:rsidRPr="008C5C07">
        <w:rPr>
          <w:b/>
          <w:color w:val="17365D"/>
        </w:rPr>
        <w:t xml:space="preserve">z imieniem i nazwiskiem, adresem, </w:t>
      </w:r>
      <w:r w:rsidRPr="008C5C07">
        <w:rPr>
          <w:b/>
          <w:color w:val="17365D"/>
          <w:u w:val="single"/>
        </w:rPr>
        <w:t>adresem</w:t>
      </w:r>
      <w:r w:rsidRPr="008C5C07">
        <w:rPr>
          <w:b/>
          <w:color w:val="17365D"/>
        </w:rPr>
        <w:t xml:space="preserve"> </w:t>
      </w:r>
      <w:r w:rsidRPr="008C5C07">
        <w:rPr>
          <w:b/>
          <w:color w:val="17365D"/>
          <w:u w:val="single"/>
        </w:rPr>
        <w:t>mailowym / telefonem</w:t>
      </w:r>
      <w:r w:rsidRPr="008C5C07">
        <w:rPr>
          <w:b/>
          <w:color w:val="17365D"/>
        </w:rPr>
        <w:t xml:space="preserve">/ oraz </w:t>
      </w:r>
      <w:proofErr w:type="gramStart"/>
      <w:r w:rsidRPr="008C5C07">
        <w:rPr>
          <w:b/>
          <w:color w:val="17365D"/>
          <w:u w:val="single"/>
        </w:rPr>
        <w:t>wiekiem</w:t>
      </w:r>
      <w:proofErr w:type="gramEnd"/>
      <w:r w:rsidRPr="008C5C07">
        <w:rPr>
          <w:b/>
          <w:color w:val="17365D"/>
          <w:u w:val="single"/>
        </w:rPr>
        <w:t xml:space="preserve"> autora</w:t>
      </w:r>
      <w:r w:rsidRPr="008C5C07">
        <w:rPr>
          <w:b/>
          <w:color w:val="17365D"/>
        </w:rPr>
        <w:t xml:space="preserve">, adresem szkoły, </w:t>
      </w:r>
      <w:r w:rsidRPr="008C5C07">
        <w:rPr>
          <w:color w:val="17365D"/>
        </w:rPr>
        <w:t>ew. nazwiskiem nauczyciela opiekuna</w:t>
      </w:r>
      <w:r w:rsidRPr="008C5C07">
        <w:rPr>
          <w:b/>
          <w:color w:val="17365D"/>
        </w:rPr>
        <w:t>.</w:t>
      </w:r>
    </w:p>
    <w:p w:rsidR="00C35EA1" w:rsidRPr="008C5C07" w:rsidRDefault="00C35EA1" w:rsidP="00C35EA1">
      <w:pPr>
        <w:numPr>
          <w:ilvl w:val="0"/>
          <w:numId w:val="1"/>
        </w:numPr>
        <w:spacing w:before="80" w:after="80"/>
        <w:jc w:val="both"/>
        <w:rPr>
          <w:color w:val="17365D"/>
        </w:rPr>
      </w:pPr>
      <w:r w:rsidRPr="008C5C07">
        <w:rPr>
          <w:color w:val="17365D"/>
        </w:rPr>
        <w:t>Organizatorzy przewidują przyznanie nagrody głównej, dyplomów i nagród książkowych.</w:t>
      </w:r>
    </w:p>
    <w:p w:rsidR="00C35EA1" w:rsidRPr="008C5C07" w:rsidRDefault="00C35EA1" w:rsidP="00C35EA1">
      <w:pPr>
        <w:ind w:left="360"/>
        <w:jc w:val="both"/>
        <w:rPr>
          <w:color w:val="17365D"/>
          <w:spacing w:val="5"/>
        </w:rPr>
      </w:pPr>
      <w:r w:rsidRPr="008C5C07">
        <w:rPr>
          <w:color w:val="17365D"/>
          <w:spacing w:val="5"/>
        </w:rPr>
        <w:t>4.   Rozstrzygnięcie konkursu oraz wręczenie nagród laureatom odbędzie się</w:t>
      </w:r>
    </w:p>
    <w:p w:rsidR="00C35EA1" w:rsidRPr="008C5C07" w:rsidRDefault="00C35EA1" w:rsidP="00C35EA1">
      <w:pPr>
        <w:ind w:left="360"/>
        <w:jc w:val="both"/>
        <w:rPr>
          <w:b/>
          <w:color w:val="17365D"/>
          <w:spacing w:val="5"/>
        </w:rPr>
      </w:pPr>
      <w:r w:rsidRPr="008C5C07">
        <w:rPr>
          <w:b/>
          <w:color w:val="17365D"/>
          <w:spacing w:val="5"/>
        </w:rPr>
        <w:t xml:space="preserve">     </w:t>
      </w:r>
      <w:r>
        <w:rPr>
          <w:b/>
          <w:color w:val="17365D"/>
          <w:spacing w:val="5"/>
        </w:rPr>
        <w:t>8</w:t>
      </w:r>
      <w:r w:rsidRPr="008C5C07">
        <w:rPr>
          <w:b/>
          <w:color w:val="17365D"/>
          <w:spacing w:val="5"/>
        </w:rPr>
        <w:t xml:space="preserve"> lutego 201</w:t>
      </w:r>
      <w:r>
        <w:rPr>
          <w:b/>
          <w:color w:val="17365D"/>
          <w:spacing w:val="5"/>
        </w:rPr>
        <w:t>4</w:t>
      </w:r>
      <w:r w:rsidRPr="008C5C07">
        <w:rPr>
          <w:b/>
          <w:color w:val="17365D"/>
          <w:spacing w:val="5"/>
        </w:rPr>
        <w:t xml:space="preserve"> r. w Pałacu Młodzieży w Szczecinie, al. Piastów 7, z imprezą</w:t>
      </w:r>
    </w:p>
    <w:p w:rsidR="00C35EA1" w:rsidRDefault="00C35EA1" w:rsidP="00C35EA1">
      <w:pPr>
        <w:ind w:left="360"/>
        <w:jc w:val="both"/>
        <w:rPr>
          <w:b/>
          <w:color w:val="17365D"/>
          <w:spacing w:val="5"/>
        </w:rPr>
      </w:pPr>
      <w:r w:rsidRPr="008C5C07">
        <w:rPr>
          <w:b/>
          <w:color w:val="17365D"/>
          <w:spacing w:val="5"/>
        </w:rPr>
        <w:t xml:space="preserve">      </w:t>
      </w:r>
      <w:proofErr w:type="gramStart"/>
      <w:r w:rsidRPr="008C5C07">
        <w:rPr>
          <w:b/>
          <w:color w:val="17365D"/>
          <w:spacing w:val="5"/>
        </w:rPr>
        <w:t>towarzyszącą</w:t>
      </w:r>
      <w:proofErr w:type="gramEnd"/>
      <w:r w:rsidRPr="008C5C07">
        <w:rPr>
          <w:b/>
          <w:color w:val="17365D"/>
          <w:spacing w:val="5"/>
        </w:rPr>
        <w:t>, która odbędzie się</w:t>
      </w:r>
      <w:r>
        <w:rPr>
          <w:b/>
          <w:color w:val="17365D"/>
          <w:spacing w:val="5"/>
        </w:rPr>
        <w:t xml:space="preserve"> 7</w:t>
      </w:r>
      <w:r w:rsidRPr="008C5C07">
        <w:rPr>
          <w:b/>
          <w:color w:val="17365D"/>
          <w:spacing w:val="5"/>
        </w:rPr>
        <w:t xml:space="preserve"> lutego 201</w:t>
      </w:r>
      <w:r w:rsidR="00765CCE">
        <w:rPr>
          <w:b/>
          <w:color w:val="17365D"/>
          <w:spacing w:val="5"/>
        </w:rPr>
        <w:t>4</w:t>
      </w:r>
      <w:r w:rsidRPr="008C5C07">
        <w:rPr>
          <w:b/>
          <w:color w:val="17365D"/>
          <w:spacing w:val="5"/>
        </w:rPr>
        <w:t xml:space="preserve"> r. w </w:t>
      </w:r>
      <w:r>
        <w:rPr>
          <w:b/>
          <w:color w:val="17365D"/>
          <w:spacing w:val="5"/>
        </w:rPr>
        <w:t xml:space="preserve">Pałacu Młodzieży </w:t>
      </w:r>
    </w:p>
    <w:p w:rsidR="00C35EA1" w:rsidRPr="008C5C07" w:rsidRDefault="00C35EA1" w:rsidP="00C35EA1">
      <w:pPr>
        <w:ind w:left="360"/>
        <w:jc w:val="both"/>
        <w:rPr>
          <w:b/>
          <w:color w:val="17365D"/>
          <w:spacing w:val="5"/>
        </w:rPr>
      </w:pPr>
      <w:r>
        <w:rPr>
          <w:b/>
          <w:color w:val="17365D"/>
          <w:spacing w:val="5"/>
        </w:rPr>
        <w:tab/>
      </w:r>
      <w:proofErr w:type="gramStart"/>
      <w:r>
        <w:rPr>
          <w:b/>
          <w:color w:val="17365D"/>
          <w:spacing w:val="5"/>
        </w:rPr>
        <w:t>w</w:t>
      </w:r>
      <w:proofErr w:type="gramEnd"/>
      <w:r>
        <w:rPr>
          <w:b/>
          <w:color w:val="17365D"/>
          <w:spacing w:val="5"/>
        </w:rPr>
        <w:t xml:space="preserve"> Szczecinie</w:t>
      </w:r>
    </w:p>
    <w:p w:rsidR="00C35EA1" w:rsidRPr="008C5C07" w:rsidRDefault="00C35EA1" w:rsidP="00C35EA1">
      <w:pPr>
        <w:ind w:left="360"/>
        <w:jc w:val="both"/>
        <w:rPr>
          <w:color w:val="17365D"/>
          <w:spacing w:val="5"/>
        </w:rPr>
      </w:pPr>
      <w:r w:rsidRPr="008C5C07">
        <w:rPr>
          <w:color w:val="17365D"/>
          <w:spacing w:val="5"/>
        </w:rPr>
        <w:t xml:space="preserve">5.   Organizator - ZLP - przewiduje wydanie </w:t>
      </w:r>
      <w:r w:rsidRPr="00C35EA1">
        <w:rPr>
          <w:b/>
          <w:color w:val="17365D"/>
          <w:spacing w:val="5"/>
        </w:rPr>
        <w:t>jubileuszowego</w:t>
      </w:r>
      <w:r>
        <w:rPr>
          <w:color w:val="17365D"/>
          <w:spacing w:val="5"/>
        </w:rPr>
        <w:t xml:space="preserve"> </w:t>
      </w:r>
      <w:r w:rsidRPr="008C5C07">
        <w:rPr>
          <w:b/>
          <w:color w:val="17365D"/>
          <w:spacing w:val="5"/>
        </w:rPr>
        <w:t xml:space="preserve">almanachu </w:t>
      </w:r>
      <w:r>
        <w:rPr>
          <w:b/>
          <w:color w:val="17365D"/>
          <w:spacing w:val="5"/>
        </w:rPr>
        <w:tab/>
      </w:r>
      <w:r w:rsidRPr="008C5C07">
        <w:rPr>
          <w:b/>
          <w:color w:val="17365D"/>
          <w:spacing w:val="5"/>
        </w:rPr>
        <w:t>poetyckiego</w:t>
      </w:r>
      <w:r w:rsidRPr="008C5C07">
        <w:rPr>
          <w:color w:val="17365D"/>
          <w:spacing w:val="5"/>
        </w:rPr>
        <w:t xml:space="preserve"> zawierająceg</w:t>
      </w:r>
      <w:r>
        <w:rPr>
          <w:color w:val="17365D"/>
          <w:spacing w:val="5"/>
        </w:rPr>
        <w:t>o</w:t>
      </w:r>
      <w:r w:rsidRPr="008C5C07">
        <w:rPr>
          <w:color w:val="17365D"/>
          <w:spacing w:val="5"/>
        </w:rPr>
        <w:t xml:space="preserve"> nagrodzone i wyróżnione utwory</w:t>
      </w:r>
      <w:r>
        <w:rPr>
          <w:color w:val="17365D"/>
          <w:spacing w:val="5"/>
        </w:rPr>
        <w:t xml:space="preserve"> laureatów z pięciu </w:t>
      </w:r>
      <w:r>
        <w:rPr>
          <w:color w:val="17365D"/>
          <w:spacing w:val="5"/>
        </w:rPr>
        <w:tab/>
        <w:t>lat trwania konkursu</w:t>
      </w:r>
      <w:r w:rsidRPr="008C5C07">
        <w:rPr>
          <w:color w:val="17365D"/>
          <w:spacing w:val="5"/>
        </w:rPr>
        <w:t xml:space="preserve"> (bez prawa do honorarium autorskiego).</w:t>
      </w:r>
    </w:p>
    <w:p w:rsidR="00C35EA1" w:rsidRPr="008C5C07" w:rsidRDefault="00C35EA1" w:rsidP="00C35EA1">
      <w:pPr>
        <w:ind w:left="360"/>
        <w:jc w:val="both"/>
        <w:rPr>
          <w:color w:val="17365D"/>
          <w:spacing w:val="5"/>
        </w:rPr>
      </w:pPr>
      <w:r w:rsidRPr="008C5C07">
        <w:rPr>
          <w:color w:val="17365D"/>
          <w:spacing w:val="5"/>
        </w:rPr>
        <w:t>6.  Wiersze nagrodzone będą zaprezentowane w Miesięczniku Pedagogicznym</w:t>
      </w:r>
    </w:p>
    <w:p w:rsidR="00C35EA1" w:rsidRPr="008C5C07" w:rsidRDefault="00C35EA1" w:rsidP="00C35EA1">
      <w:pPr>
        <w:ind w:left="426"/>
        <w:jc w:val="both"/>
        <w:rPr>
          <w:b/>
          <w:color w:val="17365D"/>
          <w:spacing w:val="5"/>
        </w:rPr>
      </w:pPr>
      <w:r w:rsidRPr="008C5C07">
        <w:rPr>
          <w:color w:val="17365D"/>
          <w:spacing w:val="5"/>
        </w:rPr>
        <w:t xml:space="preserve">      </w:t>
      </w:r>
      <w:r w:rsidRPr="008C5C07">
        <w:rPr>
          <w:b/>
          <w:color w:val="17365D"/>
          <w:spacing w:val="5"/>
        </w:rPr>
        <w:t>Dialogi.</w:t>
      </w:r>
    </w:p>
    <w:p w:rsidR="00C35EA1" w:rsidRPr="008C5C07" w:rsidRDefault="00C35EA1" w:rsidP="00C35EA1">
      <w:pPr>
        <w:ind w:left="426"/>
        <w:jc w:val="both"/>
        <w:rPr>
          <w:b/>
          <w:color w:val="17365D"/>
          <w:spacing w:val="5"/>
        </w:rPr>
      </w:pPr>
      <w:r w:rsidRPr="008C5C07">
        <w:rPr>
          <w:color w:val="17365D"/>
          <w:spacing w:val="5"/>
        </w:rPr>
        <w:t>7</w:t>
      </w:r>
      <w:r w:rsidRPr="008C5C07">
        <w:rPr>
          <w:b/>
          <w:color w:val="17365D"/>
          <w:spacing w:val="5"/>
        </w:rPr>
        <w:t xml:space="preserve">.  </w:t>
      </w:r>
      <w:r w:rsidRPr="008C5C07">
        <w:rPr>
          <w:color w:val="17365D"/>
          <w:spacing w:val="5"/>
        </w:rPr>
        <w:t>Istnieje możliwość zapewnienia noclegu i zwrotu kosztów podróży przyjezdnym</w:t>
      </w:r>
    </w:p>
    <w:p w:rsidR="00C35EA1" w:rsidRPr="008C5C07" w:rsidRDefault="00C35EA1" w:rsidP="00C35EA1">
      <w:pPr>
        <w:ind w:left="426"/>
        <w:jc w:val="both"/>
        <w:rPr>
          <w:b/>
          <w:color w:val="17365D"/>
          <w:spacing w:val="5"/>
        </w:rPr>
      </w:pPr>
      <w:r w:rsidRPr="008C5C07">
        <w:rPr>
          <w:color w:val="17365D"/>
          <w:spacing w:val="5"/>
        </w:rPr>
        <w:t xml:space="preserve">     </w:t>
      </w:r>
      <w:proofErr w:type="gramStart"/>
      <w:r w:rsidRPr="008C5C07">
        <w:rPr>
          <w:color w:val="17365D"/>
          <w:spacing w:val="5"/>
        </w:rPr>
        <w:t>laureatom</w:t>
      </w:r>
      <w:proofErr w:type="gramEnd"/>
      <w:r w:rsidRPr="008C5C07">
        <w:rPr>
          <w:b/>
          <w:color w:val="17365D"/>
          <w:spacing w:val="5"/>
        </w:rPr>
        <w:t xml:space="preserve">.                         </w:t>
      </w:r>
    </w:p>
    <w:p w:rsidR="00C35EA1" w:rsidRPr="008C5C07" w:rsidRDefault="00C35EA1" w:rsidP="00C35EA1">
      <w:pPr>
        <w:spacing w:before="80" w:after="80"/>
        <w:ind w:left="360"/>
        <w:jc w:val="both"/>
        <w:rPr>
          <w:color w:val="17365D"/>
        </w:rPr>
      </w:pPr>
      <w:r w:rsidRPr="008C5C07">
        <w:rPr>
          <w:color w:val="17365D"/>
          <w:spacing w:val="5"/>
        </w:rPr>
        <w:t xml:space="preserve">                                                                                            ZAPRASZAMY!</w:t>
      </w:r>
    </w:p>
    <w:sectPr w:rsidR="00C35EA1" w:rsidRPr="008C5C07" w:rsidSect="00676A12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704D"/>
    <w:multiLevelType w:val="hybridMultilevel"/>
    <w:tmpl w:val="21EE07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A1"/>
    <w:rsid w:val="000973B4"/>
    <w:rsid w:val="00152204"/>
    <w:rsid w:val="001B2816"/>
    <w:rsid w:val="0046190E"/>
    <w:rsid w:val="006C1627"/>
    <w:rsid w:val="00765CCE"/>
    <w:rsid w:val="00A252B4"/>
    <w:rsid w:val="00B37E67"/>
    <w:rsid w:val="00C35EA1"/>
    <w:rsid w:val="00E408C3"/>
    <w:rsid w:val="00FA1CA5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A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Czerniawska Karcz</dc:creator>
  <cp:lastModifiedBy>idubiel</cp:lastModifiedBy>
  <cp:revision>2</cp:revision>
  <cp:lastPrinted>2013-09-24T17:33:00Z</cp:lastPrinted>
  <dcterms:created xsi:type="dcterms:W3CDTF">2013-10-22T09:57:00Z</dcterms:created>
  <dcterms:modified xsi:type="dcterms:W3CDTF">2013-10-22T09:57:00Z</dcterms:modified>
</cp:coreProperties>
</file>