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6" w:rsidRDefault="00581FC6" w:rsidP="004D1F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D1F7C" w:rsidRPr="00AF10D0" w:rsidRDefault="004D1F7C" w:rsidP="004D1F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Część 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BOP/WE-A/2013/036</w:t>
      </w:r>
    </w:p>
    <w:p w:rsidR="004D1F7C" w:rsidRDefault="004D1F7C" w:rsidP="000E2B16">
      <w:pPr>
        <w:pStyle w:val="Bezodstpw"/>
        <w:jc w:val="center"/>
        <w:rPr>
          <w:rFonts w:ascii="Times New Roman" w:hAnsi="Times New Roman" w:cs="Times New Roman"/>
        </w:rPr>
      </w:pPr>
    </w:p>
    <w:p w:rsidR="00581FC6" w:rsidRDefault="00581FC6" w:rsidP="000E2B16">
      <w:pPr>
        <w:pStyle w:val="Bezodstpw"/>
        <w:jc w:val="center"/>
        <w:rPr>
          <w:rFonts w:ascii="Times New Roman" w:hAnsi="Times New Roman" w:cs="Times New Roman"/>
        </w:rPr>
      </w:pPr>
    </w:p>
    <w:p w:rsidR="000E2B16" w:rsidRPr="00AF10D0" w:rsidRDefault="000E2B16" w:rsidP="000E2B16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0E2B16" w:rsidRPr="00AF10D0" w:rsidRDefault="000E2B16" w:rsidP="000E2B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B16" w:rsidRPr="00AF10D0" w:rsidRDefault="000E2B16" w:rsidP="000E2B1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C6" w:rsidRDefault="00581FC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Pr="00AF10D0" w:rsidRDefault="000E2B1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Pr="00AF10D0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Pr="00AF10D0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i kontynuacja programów z zakresu profilaktyki selektywnej skierowanych </w:t>
      </w:r>
      <w:r>
        <w:rPr>
          <w:rFonts w:ascii="Times New Roman" w:hAnsi="Times New Roman" w:cs="Times New Roman"/>
          <w:sz w:val="24"/>
          <w:szCs w:val="24"/>
        </w:rPr>
        <w:br/>
        <w:t>do osób zagrożonych narkomanią: dzieci, młodzieży i dorosłych.</w:t>
      </w:r>
    </w:p>
    <w:p w:rsidR="000E2B16" w:rsidRPr="00AF10D0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składania ofert na wybrane części zadania.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1FC6" w:rsidRPr="00AF10D0" w:rsidRDefault="00581FC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Pr="00AF10D0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0E2B16" w:rsidRPr="00AF10D0" w:rsidRDefault="00725341" w:rsidP="0072534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2B16">
        <w:rPr>
          <w:rFonts w:ascii="Times New Roman" w:hAnsi="Times New Roman" w:cs="Times New Roman"/>
          <w:sz w:val="24"/>
          <w:szCs w:val="24"/>
        </w:rPr>
        <w:t>Zadanie</w:t>
      </w:r>
      <w:r w:rsidRPr="00725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341">
        <w:rPr>
          <w:rFonts w:ascii="Times New Roman" w:hAnsi="Times New Roman" w:cs="Times New Roman"/>
          <w:sz w:val="24"/>
          <w:szCs w:val="24"/>
        </w:rPr>
        <w:t>z zakresu przeciwdziałania uzależnieniom i patologiom społecznym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B16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E2B16">
        <w:rPr>
          <w:rFonts w:ascii="Times New Roman" w:hAnsi="Times New Roman" w:cs="Times New Roman"/>
          <w:sz w:val="24"/>
          <w:szCs w:val="24"/>
        </w:rPr>
        <w:t xml:space="preserve">polegało na prowadzeniu w Szczecinie programów wczesnej interwencji dla osób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E2B16">
        <w:rPr>
          <w:rFonts w:ascii="Times New Roman" w:hAnsi="Times New Roman" w:cs="Times New Roman"/>
          <w:sz w:val="24"/>
          <w:szCs w:val="24"/>
        </w:rPr>
        <w:t>używających narkotyków.</w:t>
      </w:r>
    </w:p>
    <w:p w:rsidR="000E2B16" w:rsidRPr="00AF10D0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0E2B16" w:rsidRDefault="00815294" w:rsidP="000E2B1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krótka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interwencja</w:t>
      </w:r>
      <w:r w:rsidR="000E2B16">
        <w:rPr>
          <w:rFonts w:ascii="Times New Roman" w:hAnsi="Times New Roman" w:cs="Times New Roman"/>
          <w:sz w:val="24"/>
          <w:szCs w:val="24"/>
        </w:rPr>
        <w:t>,</w:t>
      </w:r>
    </w:p>
    <w:p w:rsidR="00815294" w:rsidRDefault="00815294" w:rsidP="000E2B1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pobudzanie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refleksji nad skutkami stosowania narkotyków użytkowników substancji psychoaktywnych i odurzających,</w:t>
      </w:r>
    </w:p>
    <w:p w:rsidR="00815294" w:rsidRDefault="00815294" w:rsidP="000E2B1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na temat szkodliwości używania narkotyków,</w:t>
      </w:r>
    </w:p>
    <w:p w:rsidR="000E2B16" w:rsidRDefault="00815294" w:rsidP="000E2B1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poznanie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lokalnego systemu pomocowego</w:t>
      </w:r>
      <w:r w:rsidR="000E2B1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E2B16" w:rsidRDefault="000E2B16" w:rsidP="000E2B16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cele oferenci winni realizować z wykorzystaniem następujących </w:t>
      </w:r>
      <w:r w:rsidR="00815294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B16" w:rsidRDefault="00815294" w:rsidP="0081529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wczesnej interwencji kierowane do odbiorców eksperymentujących </w:t>
      </w:r>
      <w:r>
        <w:rPr>
          <w:rFonts w:ascii="Times New Roman" w:hAnsi="Times New Roman" w:cs="Times New Roman"/>
          <w:sz w:val="24"/>
          <w:szCs w:val="24"/>
        </w:rPr>
        <w:br/>
        <w:t>z narkotykami oraz okazjonalnie lub/i problemowo stosujących narkotyki,</w:t>
      </w:r>
    </w:p>
    <w:p w:rsidR="00815294" w:rsidRPr="00815294" w:rsidRDefault="00815294" w:rsidP="0081529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warsztatowe,</w:t>
      </w:r>
    </w:p>
    <w:p w:rsidR="00815294" w:rsidRDefault="00815294" w:rsidP="000E2B1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osób prowadzących program,</w:t>
      </w:r>
    </w:p>
    <w:p w:rsidR="00815294" w:rsidRDefault="00815294" w:rsidP="000E2B1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dystrybucja materiałów edukacyjnych,</w:t>
      </w:r>
    </w:p>
    <w:p w:rsidR="000E2B16" w:rsidRDefault="00815294" w:rsidP="000E2B1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podnoszenie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kwalifikacji osób prowadzących program poprzez uczestnictwo </w:t>
      </w:r>
      <w:r>
        <w:rPr>
          <w:rFonts w:ascii="Times New Roman" w:hAnsi="Times New Roman" w:cs="Times New Roman"/>
          <w:sz w:val="24"/>
          <w:szCs w:val="24"/>
        </w:rPr>
        <w:br/>
        <w:t>w tematycznych szkoleniach i konferencjach</w:t>
      </w:r>
      <w:r w:rsidR="000E2B16">
        <w:rPr>
          <w:rFonts w:ascii="Times New Roman" w:hAnsi="Times New Roman" w:cs="Times New Roman"/>
          <w:sz w:val="24"/>
          <w:szCs w:val="24"/>
        </w:rPr>
        <w:t>.</w:t>
      </w:r>
    </w:p>
    <w:p w:rsidR="00815294" w:rsidRDefault="00815294" w:rsidP="00815294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C6" w:rsidRDefault="00581FC6" w:rsidP="00815294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0E2B16" w:rsidRPr="00AF10D0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r w:rsidR="004D1F7C">
        <w:rPr>
          <w:rFonts w:ascii="Times New Roman" w:hAnsi="Times New Roman" w:cs="Times New Roman"/>
          <w:sz w:val="24"/>
          <w:szCs w:val="24"/>
        </w:rPr>
        <w:t xml:space="preserve"> 83 735, 00 zł</w:t>
      </w:r>
      <w:r>
        <w:rPr>
          <w:rFonts w:ascii="Times New Roman" w:hAnsi="Times New Roman" w:cs="Times New Roman"/>
          <w:sz w:val="24"/>
          <w:szCs w:val="24"/>
        </w:rPr>
        <w:t xml:space="preserve"> (słownie złotych brutto: </w:t>
      </w:r>
      <w:r w:rsidR="00815294">
        <w:rPr>
          <w:rFonts w:ascii="Times New Roman" w:hAnsi="Times New Roman" w:cs="Times New Roman"/>
          <w:sz w:val="24"/>
          <w:szCs w:val="24"/>
        </w:rPr>
        <w:t>osiemdziesiąt trzy tysiące siedemset trzydzieści pięć</w:t>
      </w:r>
      <w:r>
        <w:rPr>
          <w:rFonts w:ascii="Times New Roman" w:hAnsi="Times New Roman" w:cs="Times New Roman"/>
          <w:sz w:val="24"/>
          <w:szCs w:val="24"/>
        </w:rPr>
        <w:t xml:space="preserve"> 00/100) i pochodzi ze środków w rozdziale 85153, tj. zwalczanie narkomanii, przy czym za wkład własny przyjmuje się środki finansowe</w:t>
      </w:r>
      <w:r w:rsidR="009C08E7">
        <w:rPr>
          <w:rFonts w:ascii="Times New Roman" w:hAnsi="Times New Roman" w:cs="Times New Roman"/>
          <w:sz w:val="24"/>
          <w:szCs w:val="24"/>
        </w:rPr>
        <w:t xml:space="preserve"> </w:t>
      </w:r>
      <w:r w:rsidR="00725341">
        <w:rPr>
          <w:rFonts w:ascii="Times New Roman" w:hAnsi="Times New Roman" w:cs="Times New Roman"/>
          <w:sz w:val="24"/>
          <w:szCs w:val="24"/>
        </w:rPr>
        <w:br/>
      </w:r>
      <w:r w:rsidR="009C08E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wkład osobowy (w tym praca społeczna członków i wolontariuszy). Kwota dotacji nie może przekroczyć 90% kosztów zadania.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lastRenderedPageBreak/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1FC6" w:rsidRDefault="00581FC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0E2B16" w:rsidRDefault="000E2B16" w:rsidP="000E2B1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 r. Nr 234, poz. 1536,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0E2B16" w:rsidRDefault="000E2B16" w:rsidP="000E2B1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29 lipca 2005 r. o przeciwdziałaniu narkomanii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 r. </w:t>
      </w:r>
      <w:r>
        <w:rPr>
          <w:rFonts w:ascii="Times New Roman" w:hAnsi="Times New Roman" w:cs="Times New Roman"/>
          <w:sz w:val="24"/>
          <w:szCs w:val="24"/>
        </w:rPr>
        <w:br/>
        <w:t xml:space="preserve">Nr 179, poz. 1485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4D1F7C" w:rsidRPr="005D1A54" w:rsidRDefault="000E2B16" w:rsidP="004D1F7C">
      <w:pPr>
        <w:pStyle w:val="Akapitzlist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Rozporządzeniem Ministra Pracy i Polityki Społecznej z dnia 15 grudnia 2010 r. </w:t>
      </w:r>
      <w:r>
        <w:rPr>
          <w:sz w:val="24"/>
          <w:szCs w:val="24"/>
        </w:rPr>
        <w:br/>
        <w:t>w sprawie wzoru oferty i ramowego wzoru umowy dotyczących realizacji zadania publicznego oraz wzoru sprawozdania z wykonania tego zadania (D</w:t>
      </w:r>
      <w:r w:rsidR="004D1F7C">
        <w:rPr>
          <w:sz w:val="24"/>
          <w:szCs w:val="24"/>
        </w:rPr>
        <w:t xml:space="preserve">z. U. </w:t>
      </w:r>
      <w:proofErr w:type="gramStart"/>
      <w:r w:rsidR="004D1F7C">
        <w:rPr>
          <w:sz w:val="24"/>
          <w:szCs w:val="24"/>
        </w:rPr>
        <w:t>z</w:t>
      </w:r>
      <w:proofErr w:type="gramEnd"/>
      <w:r w:rsidR="004D1F7C">
        <w:rPr>
          <w:sz w:val="24"/>
          <w:szCs w:val="24"/>
        </w:rPr>
        <w:t xml:space="preserve"> 2011 r. </w:t>
      </w:r>
      <w:r w:rsidR="004D1F7C">
        <w:rPr>
          <w:sz w:val="24"/>
          <w:szCs w:val="24"/>
        </w:rPr>
        <w:br/>
        <w:t xml:space="preserve">Nr 6, poz. 25) </w:t>
      </w:r>
      <w:r w:rsidR="004D1F7C" w:rsidRPr="005D1A54">
        <w:rPr>
          <w:sz w:val="24"/>
          <w:szCs w:val="24"/>
        </w:rPr>
        <w:t xml:space="preserve">- </w:t>
      </w:r>
      <w:r w:rsidR="004D1F7C" w:rsidRPr="005D1A54">
        <w:rPr>
          <w:b/>
          <w:bCs/>
          <w:sz w:val="24"/>
          <w:szCs w:val="24"/>
        </w:rPr>
        <w:t>wymagane jest, aby w złożonych ofertach w</w:t>
      </w:r>
      <w:r w:rsidR="004D1F7C" w:rsidRPr="005D1A54">
        <w:rPr>
          <w:b/>
          <w:sz w:val="24"/>
        </w:rPr>
        <w:t xml:space="preserve">szystkie pozycje formularza zostały prawidłowo wypełnione zgodnie z informacjami zawartymi </w:t>
      </w:r>
      <w:r w:rsidR="00A644CF">
        <w:rPr>
          <w:b/>
          <w:sz w:val="24"/>
        </w:rPr>
        <w:br/>
      </w:r>
      <w:r w:rsidR="004D1F7C" w:rsidRPr="005D1A54">
        <w:rPr>
          <w:b/>
          <w:sz w:val="24"/>
        </w:rPr>
        <w:t>w poszczególnych rubrykach (w przypadku, gdy dana pozycja oferty nie odnosi się do podmiotu lub projektu należy wpisać np. „nie dotyczy”).</w:t>
      </w:r>
    </w:p>
    <w:p w:rsidR="000E2B16" w:rsidRDefault="000E2B16" w:rsidP="004D1F7C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81FC6" w:rsidRPr="00F95B42" w:rsidRDefault="00581FC6" w:rsidP="004D1F7C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0E2B16" w:rsidRPr="000D22FB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2013 roku.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C6" w:rsidRDefault="00581FC6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0E2B16" w:rsidRDefault="000E2B16" w:rsidP="000E2B1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0E2B16" w:rsidRDefault="000E2B16" w:rsidP="000E2B1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0E2B16" w:rsidRDefault="000E2B16" w:rsidP="000E2B1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0E2B16" w:rsidRDefault="000E2B16" w:rsidP="000E2B1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0E2B16" w:rsidRDefault="000E2B16" w:rsidP="000E2B1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0E2B16" w:rsidRDefault="000E2B16" w:rsidP="000E2B1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Nr 127, poz. 857,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które </w:t>
      </w:r>
      <w:r>
        <w:rPr>
          <w:rFonts w:ascii="Times New Roman" w:hAnsi="Times New Roman" w:cs="Times New Roman"/>
          <w:sz w:val="24"/>
          <w:szCs w:val="24"/>
        </w:rPr>
        <w:br/>
        <w:t xml:space="preserve">nie działają w celu osiągnięcia zysku oraz przeznaczają całość dochodu </w:t>
      </w:r>
      <w:r>
        <w:rPr>
          <w:rFonts w:ascii="Times New Roman" w:hAnsi="Times New Roman" w:cs="Times New Roman"/>
          <w:sz w:val="24"/>
          <w:szCs w:val="24"/>
        </w:rPr>
        <w:br/>
        <w:t>na realizację celów statutowych oraz nie przeznaczają zysku do podziału między swoich członków, udziałowców, akcjonariuszy i pracowników.</w:t>
      </w:r>
    </w:p>
    <w:p w:rsidR="000E2B16" w:rsidRDefault="000E2B16" w:rsidP="000E2B1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0E2B16" w:rsidRDefault="000E2B16" w:rsidP="000E2B1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Oferenci zobowiązani są planować w przedkładanych preliminarzach wydatkowania środków z dotacji Gminy Miasto Szczecin wyłącznie na bieżącą realizację zadania.</w:t>
      </w:r>
    </w:p>
    <w:p w:rsidR="000E2B16" w:rsidRDefault="000E2B16" w:rsidP="000E2B1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467758" w:rsidRDefault="00467758" w:rsidP="00467758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0E2B16" w:rsidRPr="00815294" w:rsidRDefault="000E2B16" w:rsidP="000E2B1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</w:t>
      </w:r>
      <w:r w:rsidR="00815294">
        <w:rPr>
          <w:rFonts w:ascii="Times New Roman" w:hAnsi="Times New Roman" w:cs="Times New Roman"/>
          <w:sz w:val="24"/>
          <w:szCs w:val="24"/>
        </w:rPr>
        <w:t xml:space="preserve"> poszczególnych zadań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5294" w:rsidRPr="00815294" w:rsidRDefault="00815294" w:rsidP="000E2B1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szkoleniach lub/i konferencjach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superwizjach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2B16" w:rsidRDefault="000E2B16" w:rsidP="000E2B1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ubiegają,</w:t>
      </w:r>
    </w:p>
    <w:p w:rsidR="000E2B16" w:rsidRDefault="000E2B16" w:rsidP="000E2B1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i dydaktyczne,</w:t>
      </w:r>
    </w:p>
    <w:p w:rsidR="000E2B16" w:rsidRDefault="000E2B16" w:rsidP="000E2B1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 w:rsidR="009F5125">
        <w:rPr>
          <w:rFonts w:ascii="Times New Roman" w:hAnsi="Times New Roman" w:cs="Times New Roman"/>
          <w:sz w:val="24"/>
          <w:szCs w:val="24"/>
        </w:rPr>
        <w:t xml:space="preserve"> i wydruk materiałów edukacyjnych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0E2B16" w:rsidRDefault="000E2B16" w:rsidP="000E2B1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diagnozę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problemu i uzasadnienie realizacji zadania,</w:t>
      </w:r>
    </w:p>
    <w:p w:rsidR="000E2B16" w:rsidRDefault="000E2B16" w:rsidP="000E2B1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planowanych działań, harmonogram oraz planowane do osiągnięcia rezultaty,</w:t>
      </w:r>
    </w:p>
    <w:p w:rsidR="000E2B16" w:rsidRDefault="000E2B16" w:rsidP="000E2B1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efektywności pozwalające ocenić opisywanie rezultaty,</w:t>
      </w:r>
    </w:p>
    <w:p w:rsidR="000E2B16" w:rsidRDefault="000E2B16" w:rsidP="000E2B1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9F5125" w:rsidRDefault="009F5125" w:rsidP="000E2B1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kwalifikacjach kadry,</w:t>
      </w:r>
    </w:p>
    <w:p w:rsidR="000E2B16" w:rsidRDefault="000E2B16" w:rsidP="000E2B1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i tryb wyłaniania adresatów zadania,</w:t>
      </w:r>
    </w:p>
    <w:p w:rsidR="000E2B16" w:rsidRDefault="000E2B16" w:rsidP="009F512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zadania</w:t>
      </w:r>
      <w:r w:rsidR="009F5125">
        <w:rPr>
          <w:rFonts w:ascii="Times New Roman" w:hAnsi="Times New Roman" w:cs="Times New Roman"/>
          <w:sz w:val="24"/>
          <w:szCs w:val="24"/>
        </w:rPr>
        <w:t>.</w:t>
      </w:r>
    </w:p>
    <w:p w:rsidR="00467758" w:rsidRPr="009F5125" w:rsidRDefault="00467758" w:rsidP="00467758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F5017F" w:rsidRPr="00E9004A" w:rsidRDefault="00F5017F" w:rsidP="00F5017F">
      <w:pPr>
        <w:pStyle w:val="Akapitzlist"/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  <w:r w:rsidRPr="00E9004A">
        <w:rPr>
          <w:sz w:val="24"/>
          <w:szCs w:val="24"/>
        </w:rPr>
        <w:t xml:space="preserve">Oferty opatrzone numerem Konkursu należy składać w Biurze Obsługi Interesantów Urzędu Miasta Szczecin, Pl. Armii Krajowej 1 (sala nr 62, parter) w terminie do dnia </w:t>
      </w:r>
      <w:r w:rsidR="00467758">
        <w:rPr>
          <w:sz w:val="24"/>
          <w:szCs w:val="24"/>
        </w:rPr>
        <w:t xml:space="preserve">11 marca </w:t>
      </w:r>
      <w:r w:rsidRPr="000232B2">
        <w:rPr>
          <w:sz w:val="24"/>
          <w:szCs w:val="24"/>
        </w:rPr>
        <w:t xml:space="preserve">2013 </w:t>
      </w:r>
      <w:r w:rsidRPr="00E9004A">
        <w:rPr>
          <w:sz w:val="24"/>
          <w:szCs w:val="24"/>
        </w:rPr>
        <w:t>r..Oferty, które wpłyn</w:t>
      </w:r>
      <w:r w:rsidRPr="00E9004A">
        <w:rPr>
          <w:rFonts w:eastAsia="TimesNewRoman"/>
          <w:sz w:val="24"/>
          <w:szCs w:val="24"/>
        </w:rPr>
        <w:t xml:space="preserve">ą </w:t>
      </w:r>
      <w:r w:rsidRPr="00E9004A">
        <w:rPr>
          <w:sz w:val="24"/>
          <w:szCs w:val="24"/>
        </w:rPr>
        <w:t>po terminie, nie b</w:t>
      </w:r>
      <w:r w:rsidRPr="00E9004A">
        <w:rPr>
          <w:rFonts w:eastAsia="TimesNewRoman"/>
          <w:sz w:val="24"/>
          <w:szCs w:val="24"/>
        </w:rPr>
        <w:t>ę</w:t>
      </w:r>
      <w:r w:rsidRPr="00E9004A">
        <w:rPr>
          <w:sz w:val="24"/>
          <w:szCs w:val="24"/>
        </w:rPr>
        <w:t>d</w:t>
      </w:r>
      <w:r w:rsidRPr="00E9004A">
        <w:rPr>
          <w:rFonts w:eastAsia="TimesNewRoman"/>
          <w:sz w:val="24"/>
          <w:szCs w:val="24"/>
        </w:rPr>
        <w:t xml:space="preserve">ą </w:t>
      </w:r>
      <w:r w:rsidRPr="00E9004A">
        <w:rPr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E9004A">
        <w:rPr>
          <w:bCs/>
          <w:sz w:val="24"/>
          <w:szCs w:val="24"/>
        </w:rPr>
        <w:t xml:space="preserve">brakach lub uchybieniach </w:t>
      </w:r>
      <w:r>
        <w:rPr>
          <w:bCs/>
          <w:sz w:val="24"/>
          <w:szCs w:val="24"/>
        </w:rPr>
        <w:br/>
      </w:r>
      <w:r w:rsidRPr="00E9004A">
        <w:rPr>
          <w:bCs/>
          <w:sz w:val="24"/>
          <w:szCs w:val="24"/>
        </w:rPr>
        <w:t>i oczywistych omyłkach. W przypadku braku adresu mailowego Organizacja zobowiązana jest podać numer telefonu.</w:t>
      </w:r>
    </w:p>
    <w:p w:rsidR="00467758" w:rsidRDefault="00467758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Pr="00F5017F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17F">
        <w:rPr>
          <w:rFonts w:ascii="Times New Roman" w:hAnsi="Times New Roman" w:cs="Times New Roman"/>
          <w:b/>
          <w:sz w:val="24"/>
          <w:szCs w:val="24"/>
        </w:rPr>
        <w:t>Do oferty należy dołączyć:</w:t>
      </w:r>
    </w:p>
    <w:p w:rsidR="000E2B16" w:rsidRDefault="000E2B16" w:rsidP="000E2B1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0E2B16" w:rsidRDefault="000E2B16" w:rsidP="000E2B1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0E2B16" w:rsidRDefault="000E2B16" w:rsidP="000E2B1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11).</w:t>
      </w:r>
    </w:p>
    <w:p w:rsidR="00467758" w:rsidRPr="00467758" w:rsidRDefault="00467758" w:rsidP="00467758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467758">
        <w:rPr>
          <w:bCs/>
          <w:sz w:val="24"/>
          <w:szCs w:val="24"/>
        </w:rPr>
        <w:t>„ankietę weryfikacyjną (pouczenie: Organizacja składa ankietę tylko raz w danym roku budżetowym, co oznacza, że jeśli złożyła ankietę we wcześniejszym konkursie ogłaszanym na 2013 rok lub załączyła do oferty na Małą Dotację – tryb pozakonkursowy, to jest zwolniona z obowiązku ponownego jej składania)”</w:t>
      </w:r>
    </w:p>
    <w:p w:rsidR="00467758" w:rsidRPr="007E4D9E" w:rsidRDefault="00467758" w:rsidP="00467758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C6" w:rsidRDefault="00581FC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7F" w:rsidRDefault="00F5017F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758" w:rsidRDefault="00467758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7F" w:rsidRDefault="00F5017F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0E2B16" w:rsidRPr="00FF0FA5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C6" w:rsidRDefault="00581FC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0E2B16" w:rsidRDefault="000E2B16" w:rsidP="000E2B1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0E2B16" w:rsidRDefault="000E2B16" w:rsidP="000E2B1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0E2B16" w:rsidRDefault="000E2B16" w:rsidP="000E2B1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0E2B16" w:rsidRDefault="000E2B16" w:rsidP="000E2B1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0E2B16" w:rsidRDefault="000E2B16" w:rsidP="000E2B1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0E2B16" w:rsidRDefault="000E2B16" w:rsidP="000E2B1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0E2B16" w:rsidRDefault="000E2B16" w:rsidP="000E2B1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objętych działaniami,</w:t>
      </w:r>
    </w:p>
    <w:p w:rsidR="000E2B16" w:rsidRPr="00D7222C" w:rsidRDefault="000E2B16" w:rsidP="000E2B1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C6" w:rsidRDefault="00581FC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0E2B16" w:rsidRDefault="000E2B16" w:rsidP="000E2B1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0E2B16" w:rsidRDefault="000E2B16" w:rsidP="000E2B1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0E2B16" w:rsidRPr="005D1E7F" w:rsidRDefault="000E2B16" w:rsidP="000E2B1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C6" w:rsidRDefault="00581FC6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0E2B16" w:rsidRPr="000D2A77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C6" w:rsidRDefault="00581FC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Zrealizowane przez Gminę Miasto Szczecin w danym roku oraz w roku poprzednim zadania publiczne tego samego rodzaju i związane z nimi koszty, ze szczególnym uwzględnieniem wysokości dotacji przekazywanych podmiotom uprawnionym.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Pr="00581FC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C6">
        <w:rPr>
          <w:rFonts w:ascii="Times New Roman" w:hAnsi="Times New Roman" w:cs="Times New Roman"/>
          <w:b/>
          <w:sz w:val="24"/>
          <w:szCs w:val="24"/>
        </w:rPr>
        <w:t>2011:</w:t>
      </w:r>
    </w:p>
    <w:p w:rsidR="000E2B16" w:rsidRDefault="00C61583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50 00</w:t>
      </w:r>
      <w:r w:rsidR="000E2B16">
        <w:rPr>
          <w:rFonts w:ascii="Times New Roman" w:hAnsi="Times New Roman" w:cs="Times New Roman"/>
          <w:sz w:val="24"/>
          <w:szCs w:val="24"/>
        </w:rPr>
        <w:t>0,00 zł</w:t>
      </w:r>
      <w:proofErr w:type="gramEnd"/>
      <w:r w:rsidR="000E2B16"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0E2B16" w:rsidRDefault="00C61583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30 00</w:t>
      </w:r>
      <w:r w:rsidR="000E2B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0E2B16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0E2B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Towarzystwo Rodzin i Przyjaciół Dzieci Uzależnionych „Powrót z U”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Pr="00581FC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FC6">
        <w:rPr>
          <w:rFonts w:ascii="Times New Roman" w:hAnsi="Times New Roman" w:cs="Times New Roman"/>
          <w:b/>
          <w:sz w:val="24"/>
          <w:szCs w:val="24"/>
        </w:rPr>
        <w:t>2012:</w:t>
      </w:r>
    </w:p>
    <w:p w:rsidR="000E2B16" w:rsidRDefault="009E534F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0E2B16">
        <w:rPr>
          <w:rFonts w:ascii="Times New Roman" w:hAnsi="Times New Roman" w:cs="Times New Roman"/>
          <w:sz w:val="24"/>
          <w:szCs w:val="24"/>
        </w:rPr>
        <w:t>0 000,00 zł</w:t>
      </w:r>
      <w:proofErr w:type="gramEnd"/>
      <w:r w:rsidR="000E2B16"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0E2B16" w:rsidRPr="00B6619C" w:rsidRDefault="009E534F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30 000</w:t>
      </w:r>
      <w:r w:rsidR="000E2B1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0E2B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Towarzystwo Rodzin i Przyjaciół Dzieci Uzależnionych „Powrót z U”</w:t>
      </w: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C6" w:rsidRDefault="00581FC6" w:rsidP="000E2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B16" w:rsidRDefault="000E2B16" w:rsidP="000E2B16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8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dla podmiotów zainteresowanych udziałem w konkursie odbędzi</w:t>
      </w:r>
      <w:r w:rsidR="00581FC6">
        <w:rPr>
          <w:rFonts w:ascii="Times New Roman" w:hAnsi="Times New Roman" w:cs="Times New Roman"/>
          <w:sz w:val="24"/>
          <w:szCs w:val="24"/>
        </w:rPr>
        <w:t xml:space="preserve">e się w dniu </w:t>
      </w:r>
      <w:r w:rsidR="00467758">
        <w:rPr>
          <w:rFonts w:ascii="Times New Roman" w:hAnsi="Times New Roman" w:cs="Times New Roman"/>
          <w:sz w:val="24"/>
          <w:szCs w:val="24"/>
        </w:rPr>
        <w:t xml:space="preserve">21.02.2013 </w:t>
      </w:r>
      <w:proofErr w:type="gramStart"/>
      <w:r w:rsidR="0046775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81FC6">
        <w:rPr>
          <w:rFonts w:ascii="Times New Roman" w:hAnsi="Times New Roman" w:cs="Times New Roman"/>
          <w:sz w:val="24"/>
          <w:szCs w:val="24"/>
        </w:rPr>
        <w:t xml:space="preserve">. </w:t>
      </w:r>
      <w:r w:rsidR="00581FC6" w:rsidRPr="002B5ACF">
        <w:rPr>
          <w:rFonts w:ascii="Times New Roman" w:eastAsia="Calibri" w:hAnsi="Times New Roman" w:cs="Times New Roman"/>
          <w:sz w:val="24"/>
          <w:szCs w:val="24"/>
        </w:rPr>
        <w:t xml:space="preserve">o godzinie </w:t>
      </w:r>
      <w:r w:rsidR="00467758">
        <w:rPr>
          <w:rFonts w:ascii="Times New Roman" w:eastAsia="Calibri" w:hAnsi="Times New Roman" w:cs="Times New Roman"/>
          <w:sz w:val="24"/>
          <w:szCs w:val="24"/>
        </w:rPr>
        <w:t>9.00</w:t>
      </w:r>
      <w:r w:rsidR="00581FC6">
        <w:rPr>
          <w:rFonts w:ascii="Times New Roman" w:hAnsi="Times New Roman" w:cs="Times New Roman"/>
          <w:sz w:val="24"/>
          <w:szCs w:val="24"/>
        </w:rPr>
        <w:t xml:space="preserve"> w sali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58">
        <w:rPr>
          <w:rFonts w:ascii="Times New Roman" w:hAnsi="Times New Roman" w:cs="Times New Roman"/>
          <w:sz w:val="24"/>
          <w:szCs w:val="24"/>
        </w:rPr>
        <w:t>335 OP</w:t>
      </w:r>
      <w:r w:rsidR="00581FC6" w:rsidRPr="002B5ACF">
        <w:rPr>
          <w:rFonts w:ascii="Times New Roman" w:eastAsia="Calibri" w:hAnsi="Times New Roman" w:cs="Times New Roman"/>
          <w:sz w:val="24"/>
          <w:szCs w:val="24"/>
        </w:rPr>
        <w:t xml:space="preserve"> Urzędu Miasta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534F" w:rsidRDefault="009E534F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Engel–Araźna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Biuro ds. Organizacji Pozarządowych</w:t>
      </w:r>
      <w:r w:rsidR="00CC381B">
        <w:rPr>
          <w:rFonts w:ascii="Times New Roman" w:hAnsi="Times New Roman" w:cs="Times New Roman"/>
          <w:sz w:val="24"/>
          <w:szCs w:val="24"/>
        </w:rPr>
        <w:t xml:space="preserve"> – telefon </w:t>
      </w:r>
      <w:r w:rsidR="00CC381B"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9" w:history="1">
        <w:r w:rsidR="00CC381B" w:rsidRPr="00900DEF">
          <w:rPr>
            <w:rStyle w:val="Hipercze"/>
            <w:rFonts w:ascii="Times New Roman" w:hAnsi="Times New Roman" w:cs="Times New Roman"/>
            <w:sz w:val="24"/>
            <w:szCs w:val="24"/>
          </w:rPr>
          <w:t>warazna@um.szczeci.pl</w:t>
        </w:r>
      </w:hyperlink>
      <w:r w:rsidR="00CC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16" w:rsidRDefault="000E2B16" w:rsidP="000E2B16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Kamila Trzebiatowska – Wydział Spraw Społecznych</w:t>
      </w:r>
      <w:r w:rsidR="00CC381B">
        <w:rPr>
          <w:rFonts w:ascii="Times New Roman" w:hAnsi="Times New Roman" w:cs="Times New Roman"/>
          <w:sz w:val="24"/>
          <w:szCs w:val="24"/>
        </w:rPr>
        <w:t xml:space="preserve"> – telefon 91 435 11 45, </w:t>
      </w:r>
      <w:r w:rsidR="00CC381B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10" w:history="1">
        <w:r w:rsidR="00CC381B" w:rsidRPr="00900DEF">
          <w:rPr>
            <w:rStyle w:val="Hipercze"/>
            <w:rFonts w:ascii="Times New Roman" w:hAnsi="Times New Roman" w:cs="Times New Roman"/>
            <w:sz w:val="24"/>
            <w:szCs w:val="24"/>
          </w:rPr>
          <w:t>ktrzeb@um.szczecin.pl</w:t>
        </w:r>
      </w:hyperlink>
      <w:r w:rsidR="00CC381B">
        <w:rPr>
          <w:rFonts w:ascii="Times New Roman" w:hAnsi="Times New Roman" w:cs="Times New Roman"/>
          <w:sz w:val="24"/>
          <w:szCs w:val="24"/>
        </w:rPr>
        <w:t>.</w:t>
      </w: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B16" w:rsidRDefault="000E2B16" w:rsidP="000E2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0E2B16" w:rsidSect="008152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41" w:rsidRDefault="00D03541" w:rsidP="00780A3D">
      <w:pPr>
        <w:spacing w:after="0" w:line="240" w:lineRule="auto"/>
      </w:pPr>
      <w:r>
        <w:separator/>
      </w:r>
    </w:p>
  </w:endnote>
  <w:endnote w:type="continuationSeparator" w:id="0">
    <w:p w:rsidR="00D03541" w:rsidRDefault="00D03541" w:rsidP="0078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815294" w:rsidRDefault="008401CC">
        <w:pPr>
          <w:pStyle w:val="Stopka"/>
          <w:jc w:val="right"/>
        </w:pPr>
        <w:fldSimple w:instr=" PAGE   \* MERGEFORMAT ">
          <w:r w:rsidR="00AD52E9">
            <w:rPr>
              <w:noProof/>
            </w:rPr>
            <w:t>5</w:t>
          </w:r>
        </w:fldSimple>
      </w:p>
    </w:sdtContent>
  </w:sdt>
  <w:p w:rsidR="00815294" w:rsidRDefault="00815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41" w:rsidRDefault="00D03541" w:rsidP="00780A3D">
      <w:pPr>
        <w:spacing w:after="0" w:line="240" w:lineRule="auto"/>
      </w:pPr>
      <w:r>
        <w:separator/>
      </w:r>
    </w:p>
  </w:footnote>
  <w:footnote w:type="continuationSeparator" w:id="0">
    <w:p w:rsidR="00D03541" w:rsidRDefault="00D03541" w:rsidP="0078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757"/>
    <w:multiLevelType w:val="hybridMultilevel"/>
    <w:tmpl w:val="5308A9A8"/>
    <w:lvl w:ilvl="0" w:tplc="E80A5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B16"/>
    <w:rsid w:val="000E2B16"/>
    <w:rsid w:val="002D19E8"/>
    <w:rsid w:val="00376E96"/>
    <w:rsid w:val="00467758"/>
    <w:rsid w:val="004D1F7C"/>
    <w:rsid w:val="00581FC6"/>
    <w:rsid w:val="00671DA6"/>
    <w:rsid w:val="00725341"/>
    <w:rsid w:val="00780A3D"/>
    <w:rsid w:val="00815294"/>
    <w:rsid w:val="008401CC"/>
    <w:rsid w:val="009C08E7"/>
    <w:rsid w:val="009E0120"/>
    <w:rsid w:val="009E534F"/>
    <w:rsid w:val="009F5125"/>
    <w:rsid w:val="00A63AD5"/>
    <w:rsid w:val="00A644CF"/>
    <w:rsid w:val="00AD52E9"/>
    <w:rsid w:val="00AF510E"/>
    <w:rsid w:val="00C116B9"/>
    <w:rsid w:val="00C61583"/>
    <w:rsid w:val="00CC381B"/>
    <w:rsid w:val="00D03541"/>
    <w:rsid w:val="00D77DAA"/>
    <w:rsid w:val="00E9473E"/>
    <w:rsid w:val="00F5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2B1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E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B16"/>
  </w:style>
  <w:style w:type="character" w:styleId="Hipercze">
    <w:name w:val="Hyperlink"/>
    <w:basedOn w:val="Domylnaczcionkaakapitu"/>
    <w:uiPriority w:val="99"/>
    <w:unhideWhenUsed/>
    <w:rsid w:val="000E2B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F7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17</cp:revision>
  <cp:lastPrinted>2013-02-08T09:37:00Z</cp:lastPrinted>
  <dcterms:created xsi:type="dcterms:W3CDTF">2013-01-08T08:58:00Z</dcterms:created>
  <dcterms:modified xsi:type="dcterms:W3CDTF">2013-03-01T12:06:00Z</dcterms:modified>
</cp:coreProperties>
</file>