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"/>
        <w:gridCol w:w="1416"/>
        <w:gridCol w:w="4803"/>
        <w:gridCol w:w="2263"/>
      </w:tblGrid>
      <w:tr w:rsidR="00ED6E69" w:rsidRPr="00DC599F" w:rsidTr="00ED6E69">
        <w:tc>
          <w:tcPr>
            <w:tcW w:w="580" w:type="dxa"/>
          </w:tcPr>
          <w:p w:rsidR="00ED6E69" w:rsidRPr="00DC599F" w:rsidRDefault="00ED6E69" w:rsidP="003E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416" w:type="dxa"/>
          </w:tcPr>
          <w:p w:rsidR="00ED6E69" w:rsidRPr="00DC599F" w:rsidRDefault="00ED6E69" w:rsidP="003E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petycji </w:t>
            </w:r>
          </w:p>
        </w:tc>
        <w:tc>
          <w:tcPr>
            <w:tcW w:w="4803" w:type="dxa"/>
          </w:tcPr>
          <w:p w:rsidR="00ED6E69" w:rsidRPr="00DC599F" w:rsidRDefault="00ED6E69" w:rsidP="003E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>EDMI</w:t>
            </w:r>
            <w:bookmarkStart w:id="0" w:name="_GoBack"/>
            <w:bookmarkEnd w:id="0"/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 PETYCJI </w:t>
            </w:r>
          </w:p>
        </w:tc>
        <w:tc>
          <w:tcPr>
            <w:tcW w:w="2263" w:type="dxa"/>
          </w:tcPr>
          <w:p w:rsidR="00ED6E69" w:rsidRDefault="00ED6E69" w:rsidP="003E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SPOSÓB ZAŁATWIENIA </w:t>
            </w:r>
          </w:p>
          <w:p w:rsidR="00ED6E69" w:rsidRPr="00DC599F" w:rsidRDefault="00ED6E69" w:rsidP="003E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PETYCJI </w:t>
            </w:r>
          </w:p>
        </w:tc>
      </w:tr>
      <w:tr w:rsidR="00ED6E69" w:rsidRPr="00DC599F" w:rsidTr="00ED6E69">
        <w:tc>
          <w:tcPr>
            <w:tcW w:w="580" w:type="dxa"/>
          </w:tcPr>
          <w:p w:rsidR="00ED6E69" w:rsidRPr="00DC599F" w:rsidRDefault="00ED6E69" w:rsidP="003E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ED6E69" w:rsidRPr="00ED6E69" w:rsidRDefault="00ED6E69" w:rsidP="00ED6E69">
            <w:pPr>
              <w:spacing w:before="180" w:after="18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6E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152.1.2023</w:t>
            </w:r>
          </w:p>
          <w:p w:rsidR="00ED6E69" w:rsidRPr="00ED6E69" w:rsidRDefault="00ED6E69" w:rsidP="003E24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3" w:type="dxa"/>
          </w:tcPr>
          <w:p w:rsidR="00ED6E69" w:rsidRPr="00ED6E69" w:rsidRDefault="00ED6E69" w:rsidP="00ED6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E69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Dot. podjęcia przez Radę Miasta Szczecin inicjatywy uchwałodawczej w sprawie przystąpienia do zmiany „Uchwały Nr XV/480/99 Rady Miasta Szczecina z dnia 25 października 1999 r. w sprawie 7 zmian należących do II edycji zmian Miejscowego planu ogólnego zagospodarowania przestrzennego miasta Szczecina na obszarze dzielnicy Śródmieście” (</w:t>
            </w:r>
            <w:proofErr w:type="spellStart"/>
            <w:r w:rsidRPr="00ED6E69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Dz.Urz.Woj.Zach</w:t>
            </w:r>
            <w:proofErr w:type="spellEnd"/>
            <w:r w:rsidRPr="00ED6E69"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AFAFA"/>
              </w:rPr>
              <w:t>. z 24 listopada 1999 r. poz. 695) dla terenu elementarnego S.P.06 w odniesieniu do działki nr 79/5, obręb 1022 Szczecin – Śródmieście. Zmiana planu dotyczy wprowadzenia zakazu zabudowy dla przedmiotowej działki. Postulujemy także o podjęcie przez Radę Miasta Szczecin innych działań mających na celu niedopuszczenie do wprowadzenia na działkę nr 79/5, obręb 1022 Szczecin – Śródmieście jakiejkolwiek zabudowy.</w:t>
            </w:r>
          </w:p>
        </w:tc>
        <w:tc>
          <w:tcPr>
            <w:tcW w:w="2263" w:type="dxa"/>
          </w:tcPr>
          <w:p w:rsidR="00ED6E69" w:rsidRDefault="00ED6E69" w:rsidP="00ED6E69">
            <w:pPr>
              <w:pStyle w:val="Normalny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Uchwała Nr LIII/1505/23 Rady Miasta Szczecin z dnia 17.10.2023r.</w:t>
            </w:r>
          </w:p>
          <w:p w:rsidR="00ED6E69" w:rsidRPr="00DC599F" w:rsidRDefault="00ED6E69" w:rsidP="003E2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D75" w:rsidRDefault="00FA1D75"/>
    <w:sectPr w:rsidR="00FA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69"/>
    <w:rsid w:val="00ED6E69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D9C6"/>
  <w15:chartTrackingRefBased/>
  <w15:docId w15:val="{49F02706-0B78-4F05-BDC8-F8E671A8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E69"/>
  </w:style>
  <w:style w:type="paragraph" w:styleId="Nagwek2">
    <w:name w:val="heading 2"/>
    <w:basedOn w:val="Normalny"/>
    <w:link w:val="Nagwek2Znak"/>
    <w:uiPriority w:val="9"/>
    <w:qFormat/>
    <w:rsid w:val="00ED6E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D6E6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ED6E6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2024-04-15T12:36:00Z</dcterms:created>
  <dcterms:modified xsi:type="dcterms:W3CDTF">2024-04-15T12:40:00Z</dcterms:modified>
</cp:coreProperties>
</file>